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3E" w:rsidRPr="00BA6A6F" w:rsidRDefault="00A3353E" w:rsidP="00A3353E">
      <w:pPr>
        <w:ind w:left="1080" w:firstLine="720"/>
        <w:rPr>
          <w:rFonts w:asciiTheme="minorHAnsi" w:hAnsiTheme="minorHAnsi"/>
          <w:sz w:val="20"/>
          <w:szCs w:val="20"/>
        </w:rPr>
      </w:pPr>
      <w:r w:rsidRPr="00BA6A6F">
        <w:rPr>
          <w:rFonts w:asciiTheme="minorHAnsi" w:hAnsiTheme="minorHAnsi"/>
          <w:sz w:val="20"/>
          <w:szCs w:val="20"/>
        </w:rPr>
        <w:t xml:space="preserve">             </w:t>
      </w:r>
    </w:p>
    <w:p w:rsidR="00A36336" w:rsidRDefault="00A36336" w:rsidP="00A36336">
      <w:pPr>
        <w:pStyle w:val="Title"/>
        <w:jc w:val="left"/>
        <w:rPr>
          <w:rFonts w:asciiTheme="minorHAnsi" w:hAnsiTheme="minorHAnsi"/>
          <w:sz w:val="20"/>
        </w:rPr>
      </w:pPr>
      <w:r w:rsidRPr="00A36336">
        <w:rPr>
          <w:rFonts w:asciiTheme="minorHAnsi" w:hAnsiTheme="minorHAnsi"/>
          <w:noProof/>
          <w:sz w:val="20"/>
        </w:rPr>
        <mc:AlternateContent>
          <mc:Choice Requires="wps">
            <w:drawing>
              <wp:anchor distT="45720" distB="45720" distL="114300" distR="114300" simplePos="0" relativeHeight="251659264" behindDoc="0" locked="0" layoutInCell="1" allowOverlap="1" wp14:anchorId="02F70378" wp14:editId="594CC817">
                <wp:simplePos x="0" y="0"/>
                <wp:positionH relativeFrom="column">
                  <wp:posOffset>1819275</wp:posOffset>
                </wp:positionH>
                <wp:positionV relativeFrom="paragraph">
                  <wp:posOffset>488950</wp:posOffset>
                </wp:positionV>
                <wp:extent cx="3024505" cy="284480"/>
                <wp:effectExtent l="0" t="0" r="234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84480"/>
                        </a:xfrm>
                        <a:prstGeom prst="rect">
                          <a:avLst/>
                        </a:prstGeom>
                        <a:solidFill>
                          <a:srgbClr val="FFFFFF"/>
                        </a:solidFill>
                        <a:ln w="9525">
                          <a:solidFill>
                            <a:srgbClr val="000000"/>
                          </a:solidFill>
                          <a:miter lim="800000"/>
                          <a:headEnd/>
                          <a:tailEnd/>
                        </a:ln>
                      </wps:spPr>
                      <wps:txbx>
                        <w:txbxContent>
                          <w:p w:rsidR="00A36336" w:rsidRPr="00A36336" w:rsidRDefault="00A36336" w:rsidP="00A36336">
                            <w:pPr>
                              <w:pStyle w:val="Title"/>
                              <w:rPr>
                                <w:rFonts w:asciiTheme="minorHAnsi" w:hAnsiTheme="minorHAnsi"/>
                                <w:sz w:val="24"/>
                                <w:szCs w:val="24"/>
                              </w:rPr>
                            </w:pPr>
                            <w:r w:rsidRPr="00A36336">
                              <w:rPr>
                                <w:rFonts w:asciiTheme="minorHAnsi" w:hAnsiTheme="minorHAnsi"/>
                                <w:sz w:val="24"/>
                                <w:szCs w:val="24"/>
                              </w:rPr>
                              <w:t>East Cen</w:t>
                            </w:r>
                            <w:r w:rsidR="00150ED2">
                              <w:rPr>
                                <w:rFonts w:asciiTheme="minorHAnsi" w:hAnsiTheme="minorHAnsi"/>
                                <w:sz w:val="24"/>
                                <w:szCs w:val="24"/>
                              </w:rPr>
                              <w:t>tral Neighborhood Council Minutes</w:t>
                            </w:r>
                          </w:p>
                          <w:p w:rsidR="00A36336" w:rsidRDefault="00A36336" w:rsidP="00A363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70378" id="_x0000_t202" coordsize="21600,21600" o:spt="202" path="m,l,21600r21600,l21600,xe">
                <v:stroke joinstyle="miter"/>
                <v:path gradientshapeok="t" o:connecttype="rect"/>
              </v:shapetype>
              <v:shape id="Text Box 2" o:spid="_x0000_s1026" type="#_x0000_t202" style="position:absolute;left:0;text-align:left;margin-left:143.25pt;margin-top:38.5pt;width:238.15pt;height: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aUJAIAAEYEAAAOAAAAZHJzL2Uyb0RvYy54bWysU9uO2yAQfa/Uf0C8N3Zcp5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">
                <v:textbox>
                  <w:txbxContent>
                    <w:p w:rsidR="00A36336" w:rsidRPr="00A36336" w:rsidRDefault="00A36336" w:rsidP="00A36336">
                      <w:pPr>
                        <w:pStyle w:val="Title"/>
                        <w:rPr>
                          <w:rFonts w:asciiTheme="minorHAnsi" w:hAnsiTheme="minorHAnsi"/>
                          <w:sz w:val="24"/>
                          <w:szCs w:val="24"/>
                        </w:rPr>
                      </w:pPr>
                      <w:r w:rsidRPr="00A36336">
                        <w:rPr>
                          <w:rFonts w:asciiTheme="minorHAnsi" w:hAnsiTheme="minorHAnsi"/>
                          <w:sz w:val="24"/>
                          <w:szCs w:val="24"/>
                        </w:rPr>
                        <w:t>East Cen</w:t>
                      </w:r>
                      <w:r w:rsidR="00150ED2">
                        <w:rPr>
                          <w:rFonts w:asciiTheme="minorHAnsi" w:hAnsiTheme="minorHAnsi"/>
                          <w:sz w:val="24"/>
                          <w:szCs w:val="24"/>
                        </w:rPr>
                        <w:t>tral Neighborhood Council Minutes</w:t>
                      </w:r>
                    </w:p>
                    <w:p w:rsidR="00A36336" w:rsidRDefault="00A36336" w:rsidP="00A36336">
                      <w:pPr>
                        <w:jc w:val="center"/>
                      </w:pPr>
                    </w:p>
                  </w:txbxContent>
                </v:textbox>
                <w10:wrap type="square"/>
              </v:shape>
            </w:pict>
          </mc:Fallback>
        </mc:AlternateContent>
      </w:r>
      <w:r>
        <w:rPr>
          <w:rFonts w:asciiTheme="minorHAnsi" w:hAnsiTheme="minorHAnsi"/>
          <w:noProof/>
          <w:sz w:val="20"/>
        </w:rPr>
        <w:drawing>
          <wp:inline distT="0" distB="0" distL="0" distR="0" wp14:anchorId="4679F5C4" wp14:editId="4FD642A9">
            <wp:extent cx="1047673" cy="114266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N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149" cy="1183536"/>
                    </a:xfrm>
                    <a:prstGeom prst="rect">
                      <a:avLst/>
                    </a:prstGeom>
                  </pic:spPr>
                </pic:pic>
              </a:graphicData>
            </a:graphic>
          </wp:inline>
        </w:drawing>
      </w:r>
    </w:p>
    <w:p w:rsidR="00DB206F" w:rsidRPr="00A36336" w:rsidRDefault="00A3353E" w:rsidP="004E0B8C">
      <w:pPr>
        <w:pStyle w:val="BodyText2"/>
        <w:jc w:val="left"/>
        <w:rPr>
          <w:rFonts w:asciiTheme="minorHAnsi" w:hAnsiTheme="minorHAnsi"/>
          <w:b/>
          <w:sz w:val="18"/>
          <w:szCs w:val="18"/>
        </w:rPr>
      </w:pPr>
      <w:r w:rsidRPr="00A36336">
        <w:rPr>
          <w:rFonts w:asciiTheme="minorHAnsi" w:hAnsiTheme="minorHAnsi"/>
          <w:b/>
          <w:sz w:val="18"/>
          <w:szCs w:val="18"/>
        </w:rPr>
        <w:t>Mission Statement:</w:t>
      </w:r>
      <w:r w:rsidR="00BA1673" w:rsidRPr="00A36336">
        <w:rPr>
          <w:rFonts w:asciiTheme="minorHAnsi" w:hAnsiTheme="minorHAnsi"/>
          <w:sz w:val="18"/>
          <w:szCs w:val="18"/>
        </w:rPr>
        <w:t xml:space="preserve">  To Protect and p</w:t>
      </w:r>
      <w:r w:rsidRPr="00A36336">
        <w:rPr>
          <w:rFonts w:asciiTheme="minorHAnsi" w:hAnsiTheme="minorHAnsi"/>
          <w:sz w:val="18"/>
          <w:szCs w:val="18"/>
        </w:rPr>
        <w:t>reserve the</w:t>
      </w:r>
      <w:r w:rsidR="00BA1673" w:rsidRPr="00A36336">
        <w:rPr>
          <w:rFonts w:asciiTheme="minorHAnsi" w:hAnsiTheme="minorHAnsi"/>
          <w:sz w:val="18"/>
          <w:szCs w:val="18"/>
        </w:rPr>
        <w:t xml:space="preserve"> East Central Neighborhood and its quality of life through planning, visionary leadership, accountability, and neighborhood v</w:t>
      </w:r>
      <w:r w:rsidRPr="00A36336">
        <w:rPr>
          <w:rFonts w:asciiTheme="minorHAnsi" w:hAnsiTheme="minorHAnsi"/>
          <w:sz w:val="18"/>
          <w:szCs w:val="18"/>
        </w:rPr>
        <w:t>olunteer</w:t>
      </w:r>
      <w:r w:rsidR="00BA1673" w:rsidRPr="00A36336">
        <w:rPr>
          <w:rFonts w:asciiTheme="minorHAnsi" w:hAnsiTheme="minorHAnsi"/>
          <w:sz w:val="18"/>
          <w:szCs w:val="18"/>
        </w:rPr>
        <w:t>s working with City of Spokane departments, agencies and neighbors for the benefit of c</w:t>
      </w:r>
      <w:r w:rsidRPr="00A36336">
        <w:rPr>
          <w:rFonts w:asciiTheme="minorHAnsi" w:hAnsiTheme="minorHAnsi"/>
          <w:sz w:val="18"/>
          <w:szCs w:val="18"/>
        </w:rPr>
        <w:t xml:space="preserve">urrent </w:t>
      </w:r>
      <w:r w:rsidR="00BA1673" w:rsidRPr="00A36336">
        <w:rPr>
          <w:rFonts w:asciiTheme="minorHAnsi" w:hAnsiTheme="minorHAnsi"/>
          <w:sz w:val="18"/>
          <w:szCs w:val="18"/>
        </w:rPr>
        <w:t>and future residents with the aid and assistance of C</w:t>
      </w:r>
      <w:r w:rsidRPr="00A36336">
        <w:rPr>
          <w:rFonts w:asciiTheme="minorHAnsi" w:hAnsiTheme="minorHAnsi"/>
          <w:sz w:val="18"/>
          <w:szCs w:val="18"/>
        </w:rPr>
        <w:t xml:space="preserve">ommunity Development </w:t>
      </w:r>
      <w:r w:rsidR="00BA1673" w:rsidRPr="00A36336">
        <w:rPr>
          <w:rFonts w:asciiTheme="minorHAnsi" w:hAnsiTheme="minorHAnsi"/>
          <w:sz w:val="18"/>
          <w:szCs w:val="18"/>
        </w:rPr>
        <w:t>Block Grants and other funding s</w:t>
      </w:r>
      <w:r w:rsidRPr="00A36336">
        <w:rPr>
          <w:rFonts w:asciiTheme="minorHAnsi" w:hAnsiTheme="minorHAnsi"/>
          <w:sz w:val="18"/>
          <w:szCs w:val="18"/>
        </w:rPr>
        <w:t>ources.</w:t>
      </w:r>
    </w:p>
    <w:p w:rsidR="007423D5" w:rsidRPr="00BA6A6F" w:rsidRDefault="007423D5" w:rsidP="00DB206F">
      <w:pPr>
        <w:jc w:val="center"/>
        <w:rPr>
          <w:rFonts w:asciiTheme="minorHAnsi" w:hAnsiTheme="minorHAnsi"/>
          <w:b/>
          <w:sz w:val="20"/>
          <w:szCs w:val="20"/>
        </w:rPr>
      </w:pPr>
    </w:p>
    <w:p w:rsidR="00534971" w:rsidRPr="00BA6A6F" w:rsidRDefault="00A3353E" w:rsidP="00534971">
      <w:pPr>
        <w:pStyle w:val="ListParagraph"/>
        <w:numPr>
          <w:ilvl w:val="0"/>
          <w:numId w:val="10"/>
        </w:numPr>
        <w:tabs>
          <w:tab w:val="center" w:pos="5472"/>
        </w:tabs>
        <w:ind w:left="720" w:hanging="360"/>
        <w:rPr>
          <w:rFonts w:asciiTheme="minorHAnsi" w:hAnsiTheme="minorHAnsi"/>
          <w:b/>
          <w:sz w:val="20"/>
          <w:szCs w:val="20"/>
        </w:rPr>
      </w:pPr>
      <w:r w:rsidRPr="00BA6A6F">
        <w:rPr>
          <w:rFonts w:asciiTheme="minorHAnsi" w:hAnsiTheme="minorHAnsi"/>
          <w:b/>
          <w:sz w:val="20"/>
          <w:szCs w:val="20"/>
        </w:rPr>
        <w:t>INTRODUCTIONS</w:t>
      </w:r>
      <w:r w:rsidR="00534971" w:rsidRPr="00BA6A6F">
        <w:rPr>
          <w:rFonts w:asciiTheme="minorHAnsi" w:hAnsiTheme="minorHAnsi"/>
          <w:b/>
          <w:sz w:val="20"/>
          <w:szCs w:val="20"/>
        </w:rPr>
        <w:t>, ADMIN.</w:t>
      </w:r>
      <w:r w:rsidRPr="00BA6A6F">
        <w:rPr>
          <w:rFonts w:asciiTheme="minorHAnsi" w:hAnsiTheme="minorHAnsi"/>
          <w:sz w:val="20"/>
          <w:szCs w:val="20"/>
        </w:rPr>
        <w:t xml:space="preserve"> &amp; </w:t>
      </w:r>
      <w:r w:rsidR="00534971" w:rsidRPr="00BA6A6F">
        <w:rPr>
          <w:rFonts w:asciiTheme="minorHAnsi" w:hAnsiTheme="minorHAnsi"/>
          <w:b/>
          <w:sz w:val="20"/>
          <w:szCs w:val="20"/>
        </w:rPr>
        <w:t xml:space="preserve">ANNOUNCEMENTS </w:t>
      </w:r>
    </w:p>
    <w:p w:rsidR="00534971" w:rsidRPr="00BA6A6F" w:rsidRDefault="00534971" w:rsidP="00534971">
      <w:pPr>
        <w:pStyle w:val="ListParagraph"/>
        <w:numPr>
          <w:ilvl w:val="1"/>
          <w:numId w:val="10"/>
        </w:numPr>
        <w:tabs>
          <w:tab w:val="center" w:pos="5472"/>
        </w:tabs>
        <w:rPr>
          <w:rFonts w:asciiTheme="minorHAnsi" w:hAnsiTheme="minorHAnsi"/>
          <w:b/>
          <w:sz w:val="20"/>
          <w:szCs w:val="20"/>
        </w:rPr>
      </w:pPr>
      <w:r w:rsidRPr="00BA6A6F">
        <w:rPr>
          <w:rFonts w:asciiTheme="minorHAnsi" w:hAnsiTheme="minorHAnsi"/>
          <w:sz w:val="20"/>
          <w:szCs w:val="20"/>
        </w:rPr>
        <w:t>Introductions, New Voting Members</w:t>
      </w:r>
    </w:p>
    <w:p w:rsidR="00A3353E" w:rsidRPr="00BA6A6F" w:rsidRDefault="00AD66CC" w:rsidP="00534971">
      <w:pPr>
        <w:pStyle w:val="ListParagraph"/>
        <w:numPr>
          <w:ilvl w:val="1"/>
          <w:numId w:val="10"/>
        </w:numPr>
        <w:tabs>
          <w:tab w:val="center" w:pos="5472"/>
        </w:tabs>
        <w:rPr>
          <w:rFonts w:asciiTheme="minorHAnsi" w:hAnsiTheme="minorHAnsi"/>
          <w:b/>
          <w:sz w:val="20"/>
          <w:szCs w:val="20"/>
        </w:rPr>
      </w:pPr>
      <w:r>
        <w:rPr>
          <w:rFonts w:asciiTheme="minorHAnsi" w:hAnsiTheme="minorHAnsi"/>
          <w:sz w:val="20"/>
          <w:szCs w:val="20"/>
        </w:rPr>
        <w:t xml:space="preserve">December 2016 </w:t>
      </w:r>
      <w:r w:rsidR="0013346E" w:rsidRPr="00BA6A6F">
        <w:rPr>
          <w:rFonts w:asciiTheme="minorHAnsi" w:hAnsiTheme="minorHAnsi"/>
          <w:sz w:val="20"/>
          <w:szCs w:val="20"/>
        </w:rPr>
        <w:t>minutes</w:t>
      </w:r>
      <w:r w:rsidR="00150ED2">
        <w:rPr>
          <w:rFonts w:asciiTheme="minorHAnsi" w:hAnsiTheme="minorHAnsi"/>
          <w:sz w:val="20"/>
          <w:szCs w:val="20"/>
        </w:rPr>
        <w:t>-approved unanimously.</w:t>
      </w:r>
    </w:p>
    <w:p w:rsidR="00534971" w:rsidRPr="00BA6A6F" w:rsidRDefault="00534971" w:rsidP="00534971">
      <w:pPr>
        <w:tabs>
          <w:tab w:val="center" w:pos="5472"/>
        </w:tabs>
        <w:rPr>
          <w:rFonts w:asciiTheme="minorHAnsi" w:hAnsiTheme="minorHAnsi"/>
          <w:b/>
          <w:sz w:val="20"/>
          <w:szCs w:val="20"/>
        </w:rPr>
      </w:pPr>
    </w:p>
    <w:p w:rsidR="00534971" w:rsidRDefault="00534971" w:rsidP="00534971">
      <w:pPr>
        <w:pStyle w:val="ListParagraph"/>
        <w:numPr>
          <w:ilvl w:val="0"/>
          <w:numId w:val="10"/>
        </w:numPr>
        <w:ind w:left="720" w:hanging="360"/>
        <w:rPr>
          <w:rFonts w:asciiTheme="minorHAnsi" w:hAnsiTheme="minorHAnsi"/>
          <w:b/>
          <w:sz w:val="20"/>
          <w:szCs w:val="20"/>
        </w:rPr>
      </w:pPr>
      <w:r w:rsidRPr="00BA6A6F">
        <w:rPr>
          <w:rFonts w:asciiTheme="minorHAnsi" w:hAnsiTheme="minorHAnsi"/>
          <w:b/>
          <w:sz w:val="20"/>
          <w:szCs w:val="20"/>
        </w:rPr>
        <w:t>PRESENTATIONS</w:t>
      </w:r>
    </w:p>
    <w:p w:rsidR="00150ED2" w:rsidRPr="00C22D10" w:rsidRDefault="00150ED2" w:rsidP="004A3C3C">
      <w:pPr>
        <w:pStyle w:val="ListParagraph"/>
        <w:numPr>
          <w:ilvl w:val="1"/>
          <w:numId w:val="10"/>
        </w:numPr>
        <w:rPr>
          <w:rFonts w:asciiTheme="minorHAnsi" w:hAnsiTheme="minorHAnsi"/>
          <w:b/>
          <w:sz w:val="20"/>
          <w:szCs w:val="20"/>
        </w:rPr>
      </w:pPr>
      <w:r>
        <w:rPr>
          <w:rFonts w:asciiTheme="minorHAnsi" w:hAnsiTheme="minorHAnsi"/>
          <w:sz w:val="20"/>
          <w:szCs w:val="20"/>
        </w:rPr>
        <w:t>Melissa Wittstruck- ONS-2017 application for clean</w:t>
      </w:r>
      <w:r w:rsidR="00025ACC">
        <w:rPr>
          <w:rFonts w:asciiTheme="minorHAnsi" w:hAnsiTheme="minorHAnsi"/>
          <w:sz w:val="20"/>
          <w:szCs w:val="20"/>
        </w:rPr>
        <w:t>-up will be available in February</w:t>
      </w:r>
    </w:p>
    <w:p w:rsidR="00C22D10" w:rsidRPr="00025ACC" w:rsidRDefault="00535159" w:rsidP="00C22D10">
      <w:pPr>
        <w:pStyle w:val="ListParagraph"/>
        <w:numPr>
          <w:ilvl w:val="1"/>
          <w:numId w:val="10"/>
        </w:numPr>
        <w:rPr>
          <w:rFonts w:asciiTheme="minorHAnsi" w:hAnsiTheme="minorHAnsi"/>
          <w:b/>
          <w:sz w:val="20"/>
          <w:szCs w:val="20"/>
        </w:rPr>
      </w:pPr>
      <w:r>
        <w:rPr>
          <w:rFonts w:asciiTheme="minorHAnsi" w:hAnsiTheme="minorHAnsi"/>
          <w:sz w:val="20"/>
          <w:szCs w:val="20"/>
        </w:rPr>
        <w:t xml:space="preserve">Brandon </w:t>
      </w:r>
      <w:proofErr w:type="spellStart"/>
      <w:r>
        <w:rPr>
          <w:rFonts w:asciiTheme="minorHAnsi" w:hAnsiTheme="minorHAnsi"/>
          <w:sz w:val="20"/>
          <w:szCs w:val="20"/>
        </w:rPr>
        <w:t>Rapez</w:t>
      </w:r>
      <w:proofErr w:type="spellEnd"/>
      <w:r w:rsidR="00C22D10">
        <w:rPr>
          <w:rFonts w:asciiTheme="minorHAnsi" w:hAnsiTheme="minorHAnsi"/>
          <w:sz w:val="20"/>
          <w:szCs w:val="20"/>
        </w:rPr>
        <w:t xml:space="preserve">-Betty- STA Sprague reconfiguring </w:t>
      </w:r>
    </w:p>
    <w:p w:rsidR="00C22D10" w:rsidRPr="00C22D10" w:rsidRDefault="00C22D10" w:rsidP="00C22D10">
      <w:pPr>
        <w:pStyle w:val="ListParagraph"/>
        <w:numPr>
          <w:ilvl w:val="2"/>
          <w:numId w:val="10"/>
        </w:numPr>
        <w:rPr>
          <w:rFonts w:asciiTheme="minorHAnsi" w:hAnsiTheme="minorHAnsi"/>
          <w:b/>
          <w:sz w:val="20"/>
          <w:szCs w:val="20"/>
        </w:rPr>
      </w:pPr>
      <w:r>
        <w:rPr>
          <w:rFonts w:asciiTheme="minorHAnsi" w:hAnsiTheme="minorHAnsi"/>
          <w:sz w:val="20"/>
          <w:szCs w:val="20"/>
        </w:rPr>
        <w:t xml:space="preserve">ESBA concerns about traffic back up behind busses -letter to Mayor, City Council and STA CEO. City looking at plans and right of way to discern if enough space to accommodate any design changes. Putting project to bid in next few weeks. </w:t>
      </w:r>
    </w:p>
    <w:p w:rsidR="004A3C3C" w:rsidRPr="004E4EED" w:rsidRDefault="004A3C3C" w:rsidP="004A3C3C">
      <w:pPr>
        <w:pStyle w:val="ListParagraph"/>
        <w:numPr>
          <w:ilvl w:val="1"/>
          <w:numId w:val="10"/>
        </w:numPr>
        <w:rPr>
          <w:rFonts w:asciiTheme="minorHAnsi" w:hAnsiTheme="minorHAnsi"/>
          <w:b/>
          <w:sz w:val="20"/>
          <w:szCs w:val="20"/>
        </w:rPr>
      </w:pPr>
      <w:r>
        <w:rPr>
          <w:rFonts w:asciiTheme="minorHAnsi" w:hAnsiTheme="minorHAnsi"/>
          <w:sz w:val="20"/>
          <w:szCs w:val="20"/>
        </w:rPr>
        <w:t>CA Budg</w:t>
      </w:r>
      <w:r w:rsidR="004E4EED">
        <w:rPr>
          <w:rFonts w:asciiTheme="minorHAnsi" w:hAnsiTheme="minorHAnsi"/>
          <w:sz w:val="20"/>
          <w:szCs w:val="20"/>
        </w:rPr>
        <w:t>et Committee-Kathryn Alexander-overview of community assembly (</w:t>
      </w:r>
      <w:r w:rsidR="00866C0B">
        <w:rPr>
          <w:rFonts w:asciiTheme="minorHAnsi" w:hAnsiTheme="minorHAnsi"/>
          <w:sz w:val="20"/>
          <w:szCs w:val="20"/>
        </w:rPr>
        <w:t>established per city charter). Meets 1</w:t>
      </w:r>
      <w:r w:rsidR="00866C0B" w:rsidRPr="00866C0B">
        <w:rPr>
          <w:rFonts w:asciiTheme="minorHAnsi" w:hAnsiTheme="minorHAnsi"/>
          <w:sz w:val="20"/>
          <w:szCs w:val="20"/>
          <w:vertAlign w:val="superscript"/>
        </w:rPr>
        <w:t>st</w:t>
      </w:r>
      <w:r w:rsidR="00866C0B">
        <w:rPr>
          <w:rFonts w:asciiTheme="minorHAnsi" w:hAnsiTheme="minorHAnsi"/>
          <w:sz w:val="20"/>
          <w:szCs w:val="20"/>
        </w:rPr>
        <w:t xml:space="preserve"> </w:t>
      </w:r>
      <w:proofErr w:type="spellStart"/>
      <w:r w:rsidR="00866C0B">
        <w:rPr>
          <w:rFonts w:asciiTheme="minorHAnsi" w:hAnsiTheme="minorHAnsi"/>
          <w:sz w:val="20"/>
          <w:szCs w:val="20"/>
        </w:rPr>
        <w:t>Thur</w:t>
      </w:r>
      <w:proofErr w:type="spellEnd"/>
      <w:r w:rsidR="00866C0B">
        <w:rPr>
          <w:rFonts w:asciiTheme="minorHAnsi" w:hAnsiTheme="minorHAnsi"/>
          <w:sz w:val="20"/>
          <w:szCs w:val="20"/>
        </w:rPr>
        <w:t xml:space="preserve"> 5:30pm at WCCC.</w:t>
      </w:r>
    </w:p>
    <w:p w:rsidR="004E4EED" w:rsidRPr="004E4EED" w:rsidRDefault="004E4EED" w:rsidP="004E4EED">
      <w:pPr>
        <w:pStyle w:val="ListParagraph"/>
        <w:numPr>
          <w:ilvl w:val="2"/>
          <w:numId w:val="10"/>
        </w:numPr>
        <w:rPr>
          <w:rFonts w:asciiTheme="minorHAnsi" w:hAnsiTheme="minorHAnsi"/>
          <w:b/>
          <w:sz w:val="20"/>
          <w:szCs w:val="20"/>
        </w:rPr>
      </w:pPr>
      <w:r>
        <w:rPr>
          <w:rFonts w:asciiTheme="minorHAnsi" w:hAnsiTheme="minorHAnsi"/>
          <w:sz w:val="20"/>
          <w:szCs w:val="20"/>
        </w:rPr>
        <w:t>Advisory board to City Council, citizen access through neighborhood councils-direct line to creating policy</w:t>
      </w:r>
    </w:p>
    <w:p w:rsidR="004E4EED" w:rsidRPr="00866C0B" w:rsidRDefault="004E4EED" w:rsidP="004E4EED">
      <w:pPr>
        <w:pStyle w:val="ListParagraph"/>
        <w:numPr>
          <w:ilvl w:val="2"/>
          <w:numId w:val="10"/>
        </w:numPr>
        <w:rPr>
          <w:rFonts w:asciiTheme="minorHAnsi" w:hAnsiTheme="minorHAnsi"/>
          <w:b/>
          <w:sz w:val="20"/>
          <w:szCs w:val="20"/>
        </w:rPr>
      </w:pPr>
      <w:r>
        <w:rPr>
          <w:rFonts w:asciiTheme="minorHAnsi" w:hAnsiTheme="minorHAnsi"/>
          <w:sz w:val="20"/>
          <w:szCs w:val="20"/>
        </w:rPr>
        <w:t>9 standing committees</w:t>
      </w:r>
      <w:r w:rsidR="008C743C">
        <w:rPr>
          <w:rFonts w:asciiTheme="minorHAnsi" w:hAnsiTheme="minorHAnsi"/>
          <w:sz w:val="20"/>
          <w:szCs w:val="20"/>
        </w:rPr>
        <w:t xml:space="preserve">-budget, </w:t>
      </w:r>
      <w:r w:rsidR="006A0521">
        <w:rPr>
          <w:rFonts w:asciiTheme="minorHAnsi" w:hAnsiTheme="minorHAnsi"/>
          <w:sz w:val="20"/>
          <w:szCs w:val="20"/>
        </w:rPr>
        <w:t>land use, PeTT, CDBG, public safety, urban forestry, liaison committee-for representation to City committees</w:t>
      </w:r>
      <w:r w:rsidR="00577557">
        <w:rPr>
          <w:rFonts w:asciiTheme="minorHAnsi" w:hAnsiTheme="minorHAnsi"/>
          <w:sz w:val="20"/>
          <w:szCs w:val="20"/>
        </w:rPr>
        <w:t xml:space="preserve">, design review, building stronger </w:t>
      </w:r>
      <w:r w:rsidR="006A0521">
        <w:rPr>
          <w:rFonts w:asciiTheme="minorHAnsi" w:hAnsiTheme="minorHAnsi"/>
          <w:sz w:val="20"/>
          <w:szCs w:val="20"/>
        </w:rPr>
        <w:t>neighborhoods</w:t>
      </w:r>
      <w:r w:rsidR="00577557">
        <w:rPr>
          <w:rFonts w:asciiTheme="minorHAnsi" w:hAnsiTheme="minorHAnsi"/>
          <w:sz w:val="20"/>
          <w:szCs w:val="20"/>
        </w:rPr>
        <w:t xml:space="preserve"> (training &amp; communications), CA Admin</w:t>
      </w:r>
    </w:p>
    <w:p w:rsidR="00866C0B" w:rsidRPr="00AD66CC" w:rsidRDefault="00866C0B" w:rsidP="004E4EED">
      <w:pPr>
        <w:pStyle w:val="ListParagraph"/>
        <w:numPr>
          <w:ilvl w:val="2"/>
          <w:numId w:val="10"/>
        </w:numPr>
        <w:rPr>
          <w:rFonts w:asciiTheme="minorHAnsi" w:hAnsiTheme="minorHAnsi"/>
          <w:b/>
          <w:sz w:val="20"/>
          <w:szCs w:val="20"/>
        </w:rPr>
      </w:pPr>
      <w:r>
        <w:rPr>
          <w:rFonts w:asciiTheme="minorHAnsi" w:hAnsiTheme="minorHAnsi"/>
          <w:sz w:val="20"/>
          <w:szCs w:val="20"/>
        </w:rPr>
        <w:t>Anyone can attend, must be official representative to vote</w:t>
      </w:r>
    </w:p>
    <w:p w:rsidR="00AD66CC" w:rsidRPr="00F006C0" w:rsidRDefault="00AD66CC" w:rsidP="004E4EED">
      <w:pPr>
        <w:pStyle w:val="ListParagraph"/>
        <w:numPr>
          <w:ilvl w:val="2"/>
          <w:numId w:val="10"/>
        </w:numPr>
        <w:rPr>
          <w:rFonts w:asciiTheme="minorHAnsi" w:hAnsiTheme="minorHAnsi"/>
          <w:b/>
          <w:sz w:val="20"/>
          <w:szCs w:val="20"/>
        </w:rPr>
      </w:pPr>
      <w:r>
        <w:rPr>
          <w:rFonts w:asciiTheme="minorHAnsi" w:hAnsiTheme="minorHAnsi"/>
          <w:sz w:val="20"/>
          <w:szCs w:val="20"/>
        </w:rPr>
        <w:t>Review and recommendations for changes to Comprehensive Plan</w:t>
      </w:r>
      <w:r w:rsidR="008C743C">
        <w:rPr>
          <w:rFonts w:asciiTheme="minorHAnsi" w:hAnsiTheme="minorHAnsi"/>
          <w:sz w:val="20"/>
          <w:szCs w:val="20"/>
        </w:rPr>
        <w:t>-currently under 10 year review, yearly updates happen as well. Can review an</w:t>
      </w:r>
      <w:r w:rsidR="00866C0B">
        <w:rPr>
          <w:rFonts w:asciiTheme="minorHAnsi" w:hAnsiTheme="minorHAnsi"/>
          <w:sz w:val="20"/>
          <w:szCs w:val="20"/>
        </w:rPr>
        <w:t xml:space="preserve">d make comments on City website shapingspokane.org. </w:t>
      </w:r>
    </w:p>
    <w:p w:rsidR="00F006C0" w:rsidRPr="00DF67D4" w:rsidRDefault="00F006C0" w:rsidP="004E4EED">
      <w:pPr>
        <w:pStyle w:val="ListParagraph"/>
        <w:numPr>
          <w:ilvl w:val="2"/>
          <w:numId w:val="10"/>
        </w:numPr>
        <w:rPr>
          <w:rFonts w:asciiTheme="minorHAnsi" w:hAnsiTheme="minorHAnsi"/>
          <w:b/>
          <w:sz w:val="20"/>
          <w:szCs w:val="20"/>
        </w:rPr>
      </w:pPr>
      <w:r>
        <w:rPr>
          <w:rFonts w:asciiTheme="minorHAnsi" w:hAnsiTheme="minorHAnsi"/>
          <w:sz w:val="20"/>
          <w:szCs w:val="20"/>
        </w:rPr>
        <w:t>Application for neighborhood CA funds soon</w:t>
      </w:r>
      <w:r w:rsidR="00DF67D4">
        <w:rPr>
          <w:rFonts w:asciiTheme="minorHAnsi" w:hAnsiTheme="minorHAnsi"/>
          <w:sz w:val="20"/>
          <w:szCs w:val="20"/>
        </w:rPr>
        <w:t xml:space="preserve"> (training will likely be in March)</w:t>
      </w:r>
      <w:r>
        <w:rPr>
          <w:rFonts w:asciiTheme="minorHAnsi" w:hAnsiTheme="minorHAnsi"/>
          <w:sz w:val="20"/>
          <w:szCs w:val="20"/>
        </w:rPr>
        <w:t>- $</w:t>
      </w:r>
      <w:r w:rsidR="00DF67D4">
        <w:rPr>
          <w:rFonts w:asciiTheme="minorHAnsi" w:hAnsiTheme="minorHAnsi"/>
          <w:sz w:val="20"/>
          <w:szCs w:val="20"/>
        </w:rPr>
        <w:t>500</w:t>
      </w:r>
    </w:p>
    <w:p w:rsidR="00DF67D4" w:rsidRPr="00CF2EAD" w:rsidRDefault="00DF67D4" w:rsidP="004E4EED">
      <w:pPr>
        <w:pStyle w:val="ListParagraph"/>
        <w:numPr>
          <w:ilvl w:val="2"/>
          <w:numId w:val="10"/>
        </w:numPr>
        <w:rPr>
          <w:rFonts w:asciiTheme="minorHAnsi" w:hAnsiTheme="minorHAnsi"/>
          <w:b/>
          <w:sz w:val="20"/>
          <w:szCs w:val="20"/>
        </w:rPr>
      </w:pPr>
      <w:r>
        <w:rPr>
          <w:rFonts w:asciiTheme="minorHAnsi" w:hAnsiTheme="minorHAnsi"/>
          <w:sz w:val="20"/>
          <w:szCs w:val="20"/>
        </w:rPr>
        <w:t>Mayor’s District approach-city departments meet by districts</w:t>
      </w:r>
      <w:r w:rsidR="006E6E3F">
        <w:rPr>
          <w:rFonts w:asciiTheme="minorHAnsi" w:hAnsiTheme="minorHAnsi"/>
          <w:sz w:val="20"/>
          <w:szCs w:val="20"/>
        </w:rPr>
        <w:t xml:space="preserve"> for better collaboration</w:t>
      </w:r>
      <w:r w:rsidR="00CB07D6">
        <w:rPr>
          <w:rFonts w:asciiTheme="minorHAnsi" w:hAnsiTheme="minorHAnsi"/>
          <w:sz w:val="20"/>
          <w:szCs w:val="20"/>
        </w:rPr>
        <w:t xml:space="preserve"> (example foreclosed housing ordinance-</w:t>
      </w:r>
      <w:proofErr w:type="spellStart"/>
      <w:r w:rsidR="00CB07D6">
        <w:rPr>
          <w:rFonts w:asciiTheme="minorHAnsi" w:hAnsiTheme="minorHAnsi"/>
          <w:sz w:val="20"/>
          <w:szCs w:val="20"/>
        </w:rPr>
        <w:t>Bemiss</w:t>
      </w:r>
      <w:proofErr w:type="spellEnd"/>
      <w:r w:rsidR="00CB07D6">
        <w:rPr>
          <w:rFonts w:asciiTheme="minorHAnsi" w:hAnsiTheme="minorHAnsi"/>
          <w:sz w:val="20"/>
          <w:szCs w:val="20"/>
        </w:rPr>
        <w:t xml:space="preserve"> pilot area)</w:t>
      </w:r>
    </w:p>
    <w:p w:rsidR="00CF2EAD" w:rsidRPr="00FE0066" w:rsidRDefault="00A750A8" w:rsidP="004A3C3C">
      <w:pPr>
        <w:pStyle w:val="ListParagraph"/>
        <w:numPr>
          <w:ilvl w:val="1"/>
          <w:numId w:val="10"/>
        </w:numPr>
        <w:rPr>
          <w:rFonts w:asciiTheme="minorHAnsi" w:hAnsiTheme="minorHAnsi"/>
          <w:b/>
          <w:sz w:val="20"/>
          <w:szCs w:val="20"/>
        </w:rPr>
      </w:pPr>
      <w:r>
        <w:rPr>
          <w:rFonts w:asciiTheme="minorHAnsi" w:hAnsiTheme="minorHAnsi"/>
          <w:sz w:val="20"/>
          <w:szCs w:val="20"/>
        </w:rPr>
        <w:t>WSU Health-Veronica Puente</w:t>
      </w:r>
      <w:r w:rsidR="00FE0066">
        <w:rPr>
          <w:rFonts w:asciiTheme="minorHAnsi" w:hAnsiTheme="minorHAnsi"/>
          <w:sz w:val="20"/>
          <w:szCs w:val="20"/>
        </w:rPr>
        <w:t>, Community Engagement Coordinator</w:t>
      </w:r>
      <w:r>
        <w:rPr>
          <w:rFonts w:asciiTheme="minorHAnsi" w:hAnsiTheme="minorHAnsi"/>
          <w:sz w:val="20"/>
          <w:szCs w:val="20"/>
        </w:rPr>
        <w:t>- Health Fair and Community Services</w:t>
      </w:r>
    </w:p>
    <w:p w:rsidR="00FE0066" w:rsidRPr="00CD156C" w:rsidRDefault="00CD156C" w:rsidP="00FE0066">
      <w:pPr>
        <w:pStyle w:val="ListParagraph"/>
        <w:numPr>
          <w:ilvl w:val="2"/>
          <w:numId w:val="10"/>
        </w:numPr>
        <w:rPr>
          <w:rFonts w:asciiTheme="minorHAnsi" w:hAnsiTheme="minorHAnsi"/>
          <w:b/>
          <w:sz w:val="20"/>
          <w:szCs w:val="20"/>
        </w:rPr>
      </w:pPr>
      <w:r>
        <w:rPr>
          <w:rFonts w:asciiTheme="minorHAnsi" w:hAnsiTheme="minorHAnsi"/>
          <w:sz w:val="20"/>
          <w:szCs w:val="20"/>
        </w:rPr>
        <w:t>Health Fair-April 8</w:t>
      </w:r>
      <w:r w:rsidRPr="00CD156C">
        <w:rPr>
          <w:rFonts w:asciiTheme="minorHAnsi" w:hAnsiTheme="minorHAnsi"/>
          <w:sz w:val="20"/>
          <w:szCs w:val="20"/>
          <w:vertAlign w:val="superscript"/>
        </w:rPr>
        <w:t>th</w:t>
      </w:r>
      <w:r>
        <w:rPr>
          <w:rFonts w:asciiTheme="minorHAnsi" w:hAnsiTheme="minorHAnsi"/>
          <w:sz w:val="20"/>
          <w:szCs w:val="20"/>
        </w:rPr>
        <w:t xml:space="preserve"> Sheridan Elementary-education for children, adults &amp; seniors, assessments</w:t>
      </w:r>
      <w:r w:rsidR="003507A5">
        <w:rPr>
          <w:rFonts w:asciiTheme="minorHAnsi" w:hAnsiTheme="minorHAnsi"/>
          <w:sz w:val="20"/>
          <w:szCs w:val="20"/>
        </w:rPr>
        <w:t>. Looking for feedback about needs that can be addressed at fair</w:t>
      </w:r>
    </w:p>
    <w:p w:rsidR="00CD156C" w:rsidRPr="00150ED2" w:rsidRDefault="00CD156C" w:rsidP="00FE0066">
      <w:pPr>
        <w:pStyle w:val="ListParagraph"/>
        <w:numPr>
          <w:ilvl w:val="2"/>
          <w:numId w:val="10"/>
        </w:numPr>
        <w:rPr>
          <w:rFonts w:asciiTheme="minorHAnsi" w:hAnsiTheme="minorHAnsi"/>
          <w:b/>
          <w:sz w:val="20"/>
          <w:szCs w:val="20"/>
        </w:rPr>
      </w:pPr>
      <w:r>
        <w:rPr>
          <w:rFonts w:asciiTheme="minorHAnsi" w:hAnsiTheme="minorHAnsi"/>
          <w:sz w:val="20"/>
          <w:szCs w:val="20"/>
        </w:rPr>
        <w:t>Spokane Teaching Clinic in University District opened August-43 medical residents</w:t>
      </w:r>
      <w:r w:rsidR="00180A1E">
        <w:rPr>
          <w:rFonts w:asciiTheme="minorHAnsi" w:hAnsiTheme="minorHAnsi"/>
          <w:sz w:val="20"/>
          <w:szCs w:val="20"/>
        </w:rPr>
        <w:t xml:space="preserve">. </w:t>
      </w:r>
    </w:p>
    <w:p w:rsidR="00534971" w:rsidRPr="00BA6A6F" w:rsidRDefault="00534971" w:rsidP="00534971">
      <w:pPr>
        <w:ind w:left="360"/>
        <w:rPr>
          <w:rFonts w:asciiTheme="minorHAnsi" w:hAnsiTheme="minorHAnsi"/>
          <w:b/>
          <w:sz w:val="20"/>
          <w:szCs w:val="20"/>
        </w:rPr>
      </w:pPr>
    </w:p>
    <w:p w:rsidR="00534971" w:rsidRPr="00BA6A6F" w:rsidRDefault="00534971" w:rsidP="00534971">
      <w:pPr>
        <w:pStyle w:val="ListParagraph"/>
        <w:numPr>
          <w:ilvl w:val="0"/>
          <w:numId w:val="10"/>
        </w:numPr>
        <w:ind w:left="720" w:hanging="360"/>
        <w:rPr>
          <w:rFonts w:asciiTheme="minorHAnsi" w:hAnsiTheme="minorHAnsi"/>
          <w:b/>
          <w:sz w:val="20"/>
          <w:szCs w:val="20"/>
        </w:rPr>
      </w:pPr>
      <w:r w:rsidRPr="00BA6A6F">
        <w:rPr>
          <w:rFonts w:asciiTheme="minorHAnsi" w:hAnsiTheme="minorHAnsi"/>
          <w:b/>
          <w:sz w:val="20"/>
          <w:szCs w:val="20"/>
        </w:rPr>
        <w:t xml:space="preserve">NEIGHBORHOOD BUSINESS </w:t>
      </w:r>
      <w:r w:rsidR="004A3C3C">
        <w:rPr>
          <w:rFonts w:asciiTheme="minorHAnsi" w:hAnsiTheme="minorHAnsi"/>
          <w:b/>
          <w:sz w:val="20"/>
          <w:szCs w:val="20"/>
        </w:rPr>
        <w:t>&amp; COMMITTEE REPORTS</w:t>
      </w:r>
    </w:p>
    <w:p w:rsidR="004A3C3C" w:rsidRPr="00F76FBF" w:rsidRDefault="004E0B8C" w:rsidP="004A3C3C">
      <w:pPr>
        <w:pStyle w:val="ListParagraph"/>
        <w:numPr>
          <w:ilvl w:val="1"/>
          <w:numId w:val="10"/>
        </w:numPr>
        <w:rPr>
          <w:rFonts w:asciiTheme="minorHAnsi" w:hAnsiTheme="minorHAnsi"/>
          <w:b/>
          <w:sz w:val="20"/>
          <w:szCs w:val="20"/>
        </w:rPr>
      </w:pPr>
      <w:r w:rsidRPr="00BA6A6F">
        <w:rPr>
          <w:rFonts w:asciiTheme="minorHAnsi" w:hAnsiTheme="minorHAnsi"/>
          <w:sz w:val="20"/>
          <w:szCs w:val="20"/>
        </w:rPr>
        <w:t>NRO</w:t>
      </w:r>
      <w:r w:rsidR="00534971" w:rsidRPr="00BA6A6F">
        <w:rPr>
          <w:rFonts w:asciiTheme="minorHAnsi" w:hAnsiTheme="minorHAnsi"/>
          <w:sz w:val="20"/>
          <w:szCs w:val="20"/>
        </w:rPr>
        <w:t xml:space="preserve"> Report</w:t>
      </w:r>
      <w:r w:rsidRPr="00BA6A6F">
        <w:rPr>
          <w:rFonts w:asciiTheme="minorHAnsi" w:hAnsiTheme="minorHAnsi"/>
          <w:sz w:val="20"/>
          <w:szCs w:val="20"/>
        </w:rPr>
        <w:t xml:space="preserve">: </w:t>
      </w:r>
      <w:r w:rsidR="00DB206F" w:rsidRPr="00BA6A6F">
        <w:rPr>
          <w:rFonts w:asciiTheme="minorHAnsi" w:hAnsiTheme="minorHAnsi"/>
          <w:sz w:val="20"/>
          <w:szCs w:val="20"/>
        </w:rPr>
        <w:t>Officer Dion Mason</w:t>
      </w:r>
      <w:r w:rsidR="004E4EED">
        <w:rPr>
          <w:rFonts w:asciiTheme="minorHAnsi" w:hAnsiTheme="minorHAnsi"/>
          <w:sz w:val="20"/>
          <w:szCs w:val="20"/>
        </w:rPr>
        <w:t>-</w:t>
      </w:r>
      <w:r w:rsidR="00A750A8">
        <w:rPr>
          <w:rFonts w:asciiTheme="minorHAnsi" w:hAnsiTheme="minorHAnsi"/>
          <w:sz w:val="20"/>
          <w:szCs w:val="20"/>
        </w:rPr>
        <w:t>not available for report</w:t>
      </w:r>
    </w:p>
    <w:p w:rsidR="00F76FBF" w:rsidRPr="00F76FBF" w:rsidRDefault="00535159" w:rsidP="004A3C3C">
      <w:pPr>
        <w:pStyle w:val="ListParagraph"/>
        <w:numPr>
          <w:ilvl w:val="1"/>
          <w:numId w:val="10"/>
        </w:numPr>
        <w:rPr>
          <w:rFonts w:asciiTheme="minorHAnsi" w:hAnsiTheme="minorHAnsi"/>
          <w:b/>
          <w:sz w:val="20"/>
          <w:szCs w:val="20"/>
        </w:rPr>
      </w:pPr>
      <w:r>
        <w:rPr>
          <w:rFonts w:asciiTheme="minorHAnsi" w:hAnsiTheme="minorHAnsi"/>
          <w:sz w:val="20"/>
          <w:szCs w:val="20"/>
        </w:rPr>
        <w:t>City Council Member-Breean Be</w:t>
      </w:r>
      <w:r w:rsidR="00F76FBF">
        <w:rPr>
          <w:rFonts w:asciiTheme="minorHAnsi" w:hAnsiTheme="minorHAnsi"/>
          <w:sz w:val="20"/>
          <w:szCs w:val="20"/>
        </w:rPr>
        <w:t>ggs</w:t>
      </w:r>
    </w:p>
    <w:p w:rsidR="00F76FBF" w:rsidRPr="00F76FBF" w:rsidRDefault="00F76FBF" w:rsidP="00F76FBF">
      <w:pPr>
        <w:pStyle w:val="ListParagraph"/>
        <w:numPr>
          <w:ilvl w:val="2"/>
          <w:numId w:val="10"/>
        </w:numPr>
        <w:rPr>
          <w:rFonts w:asciiTheme="minorHAnsi" w:hAnsiTheme="minorHAnsi"/>
          <w:b/>
          <w:sz w:val="20"/>
          <w:szCs w:val="20"/>
        </w:rPr>
      </w:pPr>
      <w:r>
        <w:rPr>
          <w:rFonts w:asciiTheme="minorHAnsi" w:hAnsiTheme="minorHAnsi"/>
          <w:sz w:val="20"/>
          <w:szCs w:val="20"/>
        </w:rPr>
        <w:t xml:space="preserve">Telephone poll 82% </w:t>
      </w:r>
      <w:r w:rsidR="00307BC1">
        <w:rPr>
          <w:rFonts w:asciiTheme="minorHAnsi" w:hAnsiTheme="minorHAnsi"/>
          <w:sz w:val="20"/>
          <w:szCs w:val="20"/>
        </w:rPr>
        <w:t xml:space="preserve">sidewalks </w:t>
      </w:r>
      <w:r>
        <w:rPr>
          <w:rFonts w:asciiTheme="minorHAnsi" w:hAnsiTheme="minorHAnsi"/>
          <w:sz w:val="20"/>
          <w:szCs w:val="20"/>
        </w:rPr>
        <w:t>important o</w:t>
      </w:r>
      <w:r w:rsidR="00307BC1">
        <w:rPr>
          <w:rFonts w:asciiTheme="minorHAnsi" w:hAnsiTheme="minorHAnsi"/>
          <w:sz w:val="20"/>
          <w:szCs w:val="20"/>
        </w:rPr>
        <w:t>r very important</w:t>
      </w:r>
      <w:r>
        <w:rPr>
          <w:rFonts w:asciiTheme="minorHAnsi" w:hAnsiTheme="minorHAnsi"/>
          <w:sz w:val="20"/>
          <w:szCs w:val="20"/>
        </w:rPr>
        <w:t>, City should take on responsibility rather than home owner, 50% $70/year, 60% $60 year tax increase. City proposal for sidewalk fund-divided into 4 areas (downtown and 3 districts)</w:t>
      </w:r>
    </w:p>
    <w:p w:rsidR="00F76FBF" w:rsidRPr="000E6109" w:rsidRDefault="00F76FBF" w:rsidP="00F76FBF">
      <w:pPr>
        <w:pStyle w:val="ListParagraph"/>
        <w:numPr>
          <w:ilvl w:val="2"/>
          <w:numId w:val="10"/>
        </w:numPr>
        <w:rPr>
          <w:rFonts w:asciiTheme="minorHAnsi" w:hAnsiTheme="minorHAnsi"/>
          <w:b/>
          <w:sz w:val="20"/>
          <w:szCs w:val="20"/>
        </w:rPr>
      </w:pPr>
      <w:r>
        <w:rPr>
          <w:rFonts w:asciiTheme="minorHAnsi" w:hAnsiTheme="minorHAnsi"/>
          <w:sz w:val="20"/>
          <w:szCs w:val="20"/>
        </w:rPr>
        <w:t>Traffic calming applications and training-increased revenue for projects</w:t>
      </w:r>
      <w:r w:rsidR="000E6109">
        <w:rPr>
          <w:rFonts w:asciiTheme="minorHAnsi" w:hAnsiTheme="minorHAnsi"/>
          <w:sz w:val="20"/>
          <w:szCs w:val="20"/>
        </w:rPr>
        <w:t>-divided Safe Routes to School &amp; Other projects</w:t>
      </w:r>
    </w:p>
    <w:p w:rsidR="000E6109" w:rsidRPr="0044139D" w:rsidRDefault="000E6109" w:rsidP="00F76FBF">
      <w:pPr>
        <w:pStyle w:val="ListParagraph"/>
        <w:numPr>
          <w:ilvl w:val="2"/>
          <w:numId w:val="10"/>
        </w:numPr>
        <w:rPr>
          <w:rFonts w:asciiTheme="minorHAnsi" w:hAnsiTheme="minorHAnsi"/>
          <w:b/>
          <w:sz w:val="20"/>
          <w:szCs w:val="20"/>
        </w:rPr>
      </w:pPr>
      <w:r>
        <w:rPr>
          <w:rFonts w:asciiTheme="minorHAnsi" w:hAnsiTheme="minorHAnsi"/>
          <w:sz w:val="20"/>
          <w:szCs w:val="20"/>
        </w:rPr>
        <w:t>2017-18 increased funding for new NRO officers for property crime. Potentially new job classification-Crime Prevention Technicians. Three types of funding-property tax levy lid lift, 1-2% sales tax increase, tax on 2 cents per ounce sweetened drin</w:t>
      </w:r>
      <w:r w:rsidR="00535159">
        <w:rPr>
          <w:rFonts w:asciiTheme="minorHAnsi" w:hAnsiTheme="minorHAnsi"/>
          <w:sz w:val="20"/>
          <w:szCs w:val="20"/>
        </w:rPr>
        <w:t>ks at distributor level (</w:t>
      </w:r>
      <w:r>
        <w:rPr>
          <w:rFonts w:asciiTheme="minorHAnsi" w:hAnsiTheme="minorHAnsi"/>
          <w:sz w:val="20"/>
          <w:szCs w:val="20"/>
        </w:rPr>
        <w:t xml:space="preserve">½ crime, underlying services such as </w:t>
      </w:r>
      <w:r w:rsidR="0044139D">
        <w:rPr>
          <w:rFonts w:asciiTheme="minorHAnsi" w:hAnsiTheme="minorHAnsi"/>
          <w:sz w:val="20"/>
          <w:szCs w:val="20"/>
        </w:rPr>
        <w:t>housing, early childhood education</w:t>
      </w:r>
      <w:r w:rsidR="00016169">
        <w:rPr>
          <w:rFonts w:asciiTheme="minorHAnsi" w:hAnsiTheme="minorHAnsi"/>
          <w:sz w:val="20"/>
          <w:szCs w:val="20"/>
        </w:rPr>
        <w:t xml:space="preserve">, </w:t>
      </w:r>
      <w:proofErr w:type="spellStart"/>
      <w:r w:rsidR="00016169">
        <w:rPr>
          <w:rFonts w:asciiTheme="minorHAnsi" w:hAnsiTheme="minorHAnsi"/>
          <w:sz w:val="20"/>
          <w:szCs w:val="20"/>
        </w:rPr>
        <w:t>etc</w:t>
      </w:r>
      <w:proofErr w:type="spellEnd"/>
      <w:r w:rsidR="0044139D">
        <w:rPr>
          <w:rFonts w:asciiTheme="minorHAnsi" w:hAnsiTheme="minorHAnsi"/>
          <w:sz w:val="20"/>
          <w:szCs w:val="20"/>
        </w:rPr>
        <w:t>)</w:t>
      </w:r>
      <w:r w:rsidR="00535159">
        <w:rPr>
          <w:rFonts w:asciiTheme="minorHAnsi" w:hAnsiTheme="minorHAnsi"/>
          <w:sz w:val="20"/>
          <w:szCs w:val="20"/>
        </w:rPr>
        <w:t xml:space="preserve">. Informal poll of attendees showed majority-18- would prefer sweet drink tax over other two options. </w:t>
      </w:r>
    </w:p>
    <w:p w:rsidR="0044139D" w:rsidRPr="004A3C3C" w:rsidRDefault="0044139D" w:rsidP="00F76FBF">
      <w:pPr>
        <w:pStyle w:val="ListParagraph"/>
        <w:numPr>
          <w:ilvl w:val="2"/>
          <w:numId w:val="10"/>
        </w:numPr>
        <w:rPr>
          <w:rFonts w:asciiTheme="minorHAnsi" w:hAnsiTheme="minorHAnsi"/>
          <w:b/>
          <w:sz w:val="20"/>
          <w:szCs w:val="20"/>
        </w:rPr>
      </w:pPr>
      <w:r>
        <w:rPr>
          <w:rFonts w:asciiTheme="minorHAnsi" w:hAnsiTheme="minorHAnsi"/>
          <w:sz w:val="20"/>
          <w:szCs w:val="20"/>
        </w:rPr>
        <w:lastRenderedPageBreak/>
        <w:t>Community review panel for contract of ECCC- renew, renew with modifications, cancel or open up RFP. 6 month extension of contract with ECCO.</w:t>
      </w:r>
      <w:r w:rsidR="00016169">
        <w:rPr>
          <w:rFonts w:asciiTheme="minorHAnsi" w:hAnsiTheme="minorHAnsi"/>
          <w:sz w:val="20"/>
          <w:szCs w:val="20"/>
        </w:rPr>
        <w:t xml:space="preserve"> Comments on contract as well as thoughts about services/offerings may contact </w:t>
      </w:r>
      <w:r w:rsidR="00ED1170">
        <w:rPr>
          <w:rFonts w:asciiTheme="minorHAnsi" w:hAnsiTheme="minorHAnsi"/>
          <w:sz w:val="20"/>
          <w:szCs w:val="20"/>
        </w:rPr>
        <w:t>Bre</w:t>
      </w:r>
      <w:r w:rsidR="00307BC1">
        <w:rPr>
          <w:rFonts w:asciiTheme="minorHAnsi" w:hAnsiTheme="minorHAnsi"/>
          <w:sz w:val="20"/>
          <w:szCs w:val="20"/>
        </w:rPr>
        <w:t>ean</w:t>
      </w:r>
      <w:r w:rsidR="00ED1170">
        <w:rPr>
          <w:rFonts w:asciiTheme="minorHAnsi" w:hAnsiTheme="minorHAnsi"/>
          <w:sz w:val="20"/>
          <w:szCs w:val="20"/>
        </w:rPr>
        <w:t xml:space="preserve"> Beggs or Alicia Ayars</w:t>
      </w:r>
    </w:p>
    <w:p w:rsidR="00CF2EAD" w:rsidRPr="00BF372C" w:rsidRDefault="00CF2EAD" w:rsidP="004A3C3C">
      <w:pPr>
        <w:pStyle w:val="ListParagraph"/>
        <w:numPr>
          <w:ilvl w:val="1"/>
          <w:numId w:val="10"/>
        </w:numPr>
        <w:rPr>
          <w:rFonts w:asciiTheme="minorHAnsi" w:hAnsiTheme="minorHAnsi"/>
          <w:b/>
          <w:sz w:val="20"/>
          <w:szCs w:val="20"/>
        </w:rPr>
      </w:pPr>
      <w:r>
        <w:rPr>
          <w:rFonts w:asciiTheme="minorHAnsi" w:hAnsiTheme="minorHAnsi"/>
          <w:sz w:val="20"/>
          <w:szCs w:val="20"/>
        </w:rPr>
        <w:t>5</w:t>
      </w:r>
      <w:r w:rsidRPr="00CF2EAD">
        <w:rPr>
          <w:rFonts w:asciiTheme="minorHAnsi" w:hAnsiTheme="minorHAnsi"/>
          <w:sz w:val="20"/>
          <w:szCs w:val="20"/>
          <w:vertAlign w:val="superscript"/>
        </w:rPr>
        <w:t>th</w:t>
      </w:r>
      <w:r>
        <w:rPr>
          <w:rFonts w:asciiTheme="minorHAnsi" w:hAnsiTheme="minorHAnsi"/>
          <w:sz w:val="20"/>
          <w:szCs w:val="20"/>
        </w:rPr>
        <w:t xml:space="preserve"> Ave Revitalization</w:t>
      </w:r>
      <w:r w:rsidR="00BF372C">
        <w:rPr>
          <w:rFonts w:asciiTheme="minorHAnsi" w:hAnsiTheme="minorHAnsi"/>
          <w:sz w:val="20"/>
          <w:szCs w:val="20"/>
        </w:rPr>
        <w:t>-Eric Blauer- Jacob’s Well &amp; revitalization partners completed MLK service project lightbulbs, flashlights &amp; information to 200 homes</w:t>
      </w:r>
    </w:p>
    <w:p w:rsidR="00BF372C" w:rsidRPr="00BF372C" w:rsidRDefault="00BF372C" w:rsidP="00BF372C">
      <w:pPr>
        <w:pStyle w:val="ListParagraph"/>
        <w:numPr>
          <w:ilvl w:val="2"/>
          <w:numId w:val="10"/>
        </w:numPr>
        <w:rPr>
          <w:rFonts w:asciiTheme="minorHAnsi" w:hAnsiTheme="minorHAnsi"/>
          <w:b/>
          <w:sz w:val="20"/>
          <w:szCs w:val="20"/>
        </w:rPr>
      </w:pPr>
      <w:r>
        <w:rPr>
          <w:rFonts w:asciiTheme="minorHAnsi" w:hAnsiTheme="minorHAnsi"/>
          <w:sz w:val="20"/>
          <w:szCs w:val="20"/>
        </w:rPr>
        <w:t>Goal to revitalize 5</w:t>
      </w:r>
      <w:r w:rsidRPr="00BF372C">
        <w:rPr>
          <w:rFonts w:asciiTheme="minorHAnsi" w:hAnsiTheme="minorHAnsi"/>
          <w:sz w:val="20"/>
          <w:szCs w:val="20"/>
          <w:vertAlign w:val="superscript"/>
        </w:rPr>
        <w:t>th</w:t>
      </w:r>
      <w:r>
        <w:rPr>
          <w:rFonts w:asciiTheme="minorHAnsi" w:hAnsiTheme="minorHAnsi"/>
          <w:sz w:val="20"/>
          <w:szCs w:val="20"/>
        </w:rPr>
        <w:t xml:space="preserve"> Ave-business and nonprofit stakeholders, trying to engage community and disengaged property owners.  City commitments to beautification and community projects.</w:t>
      </w:r>
    </w:p>
    <w:p w:rsidR="00CF2EAD" w:rsidRPr="006B0242" w:rsidRDefault="00010C3E" w:rsidP="004A3C3C">
      <w:pPr>
        <w:pStyle w:val="ListParagraph"/>
        <w:numPr>
          <w:ilvl w:val="1"/>
          <w:numId w:val="10"/>
        </w:numPr>
        <w:rPr>
          <w:rFonts w:asciiTheme="minorHAnsi" w:hAnsiTheme="minorHAnsi"/>
          <w:b/>
          <w:sz w:val="20"/>
          <w:szCs w:val="20"/>
        </w:rPr>
      </w:pPr>
      <w:r>
        <w:rPr>
          <w:rFonts w:asciiTheme="minorHAnsi" w:hAnsiTheme="minorHAnsi"/>
          <w:sz w:val="20"/>
          <w:szCs w:val="20"/>
        </w:rPr>
        <w:t xml:space="preserve">ECNC </w:t>
      </w:r>
      <w:r w:rsidR="00CF2EAD">
        <w:rPr>
          <w:rFonts w:asciiTheme="minorHAnsi" w:hAnsiTheme="minorHAnsi"/>
          <w:sz w:val="20"/>
          <w:szCs w:val="20"/>
        </w:rPr>
        <w:t>CDBG Committee</w:t>
      </w:r>
      <w:r w:rsidR="00BF372C">
        <w:rPr>
          <w:rFonts w:asciiTheme="minorHAnsi" w:hAnsiTheme="minorHAnsi"/>
          <w:sz w:val="20"/>
          <w:szCs w:val="20"/>
        </w:rPr>
        <w:t>-no committee report. Allocation votes will be by end of June.</w:t>
      </w:r>
    </w:p>
    <w:p w:rsidR="006B0242" w:rsidRPr="00CF2EAD" w:rsidRDefault="006B0242" w:rsidP="006B0242">
      <w:pPr>
        <w:pStyle w:val="ListParagraph"/>
        <w:numPr>
          <w:ilvl w:val="2"/>
          <w:numId w:val="10"/>
        </w:numPr>
        <w:rPr>
          <w:rFonts w:asciiTheme="minorHAnsi" w:hAnsiTheme="minorHAnsi"/>
          <w:b/>
          <w:sz w:val="20"/>
          <w:szCs w:val="20"/>
        </w:rPr>
      </w:pPr>
      <w:r>
        <w:rPr>
          <w:rFonts w:asciiTheme="minorHAnsi" w:hAnsiTheme="minorHAnsi"/>
          <w:sz w:val="20"/>
          <w:szCs w:val="20"/>
        </w:rPr>
        <w:t>Gab</w:t>
      </w:r>
      <w:r w:rsidR="00010C3E">
        <w:rPr>
          <w:rFonts w:asciiTheme="minorHAnsi" w:hAnsiTheme="minorHAnsi"/>
          <w:sz w:val="20"/>
          <w:szCs w:val="20"/>
        </w:rPr>
        <w:t xml:space="preserve">y Ryan, Randy </w:t>
      </w:r>
      <w:proofErr w:type="spellStart"/>
      <w:r w:rsidR="00010C3E">
        <w:rPr>
          <w:rFonts w:asciiTheme="minorHAnsi" w:hAnsiTheme="minorHAnsi"/>
          <w:sz w:val="20"/>
          <w:szCs w:val="20"/>
        </w:rPr>
        <w:t>McGlenn</w:t>
      </w:r>
      <w:proofErr w:type="spellEnd"/>
      <w:r w:rsidR="00010C3E">
        <w:rPr>
          <w:rFonts w:asciiTheme="minorHAnsi" w:hAnsiTheme="minorHAnsi"/>
          <w:sz w:val="20"/>
          <w:szCs w:val="20"/>
        </w:rPr>
        <w:t xml:space="preserve"> volunteer to identify neighborhood projects</w:t>
      </w:r>
    </w:p>
    <w:p w:rsidR="00CF2EAD" w:rsidRPr="00CF2EAD" w:rsidRDefault="00CF2EAD" w:rsidP="004A3C3C">
      <w:pPr>
        <w:pStyle w:val="ListParagraph"/>
        <w:numPr>
          <w:ilvl w:val="1"/>
          <w:numId w:val="10"/>
        </w:numPr>
        <w:rPr>
          <w:rFonts w:asciiTheme="minorHAnsi" w:hAnsiTheme="minorHAnsi"/>
          <w:b/>
          <w:sz w:val="20"/>
          <w:szCs w:val="20"/>
        </w:rPr>
      </w:pPr>
      <w:r>
        <w:rPr>
          <w:rFonts w:asciiTheme="minorHAnsi" w:hAnsiTheme="minorHAnsi"/>
          <w:sz w:val="20"/>
          <w:szCs w:val="20"/>
        </w:rPr>
        <w:t>PeTT Committee</w:t>
      </w:r>
      <w:r w:rsidR="00010C3E">
        <w:rPr>
          <w:rFonts w:asciiTheme="minorHAnsi" w:hAnsiTheme="minorHAnsi"/>
          <w:sz w:val="20"/>
          <w:szCs w:val="20"/>
        </w:rPr>
        <w:t xml:space="preserve"> (Pedestrian Traffic)</w:t>
      </w:r>
      <w:r w:rsidR="00A70807">
        <w:rPr>
          <w:rFonts w:asciiTheme="minorHAnsi" w:hAnsiTheme="minorHAnsi"/>
          <w:sz w:val="20"/>
          <w:szCs w:val="20"/>
        </w:rPr>
        <w:t>-no report-need committee volunteer</w:t>
      </w:r>
    </w:p>
    <w:p w:rsidR="00CF2EAD" w:rsidRPr="00CF2EAD" w:rsidRDefault="00CF2EAD" w:rsidP="004A3C3C">
      <w:pPr>
        <w:pStyle w:val="ListParagraph"/>
        <w:numPr>
          <w:ilvl w:val="1"/>
          <w:numId w:val="10"/>
        </w:numPr>
        <w:rPr>
          <w:rFonts w:asciiTheme="minorHAnsi" w:hAnsiTheme="minorHAnsi"/>
          <w:b/>
          <w:sz w:val="20"/>
          <w:szCs w:val="20"/>
        </w:rPr>
      </w:pPr>
      <w:r>
        <w:rPr>
          <w:rFonts w:asciiTheme="minorHAnsi" w:hAnsiTheme="minorHAnsi"/>
          <w:sz w:val="20"/>
          <w:szCs w:val="20"/>
        </w:rPr>
        <w:t>Land Use Committee</w:t>
      </w:r>
      <w:r w:rsidR="00A70807">
        <w:rPr>
          <w:rFonts w:asciiTheme="minorHAnsi" w:hAnsiTheme="minorHAnsi"/>
          <w:sz w:val="20"/>
          <w:szCs w:val="20"/>
        </w:rPr>
        <w:t>-no report-need committee volunteer</w:t>
      </w:r>
    </w:p>
    <w:p w:rsidR="00203CBC" w:rsidRPr="00A70807" w:rsidRDefault="00A70807" w:rsidP="004A3C3C">
      <w:pPr>
        <w:pStyle w:val="ListParagraph"/>
        <w:numPr>
          <w:ilvl w:val="1"/>
          <w:numId w:val="10"/>
        </w:numPr>
        <w:rPr>
          <w:rFonts w:asciiTheme="minorHAnsi" w:hAnsiTheme="minorHAnsi"/>
          <w:b/>
          <w:sz w:val="20"/>
          <w:szCs w:val="20"/>
        </w:rPr>
      </w:pPr>
      <w:r>
        <w:rPr>
          <w:rFonts w:asciiTheme="minorHAnsi" w:hAnsiTheme="minorHAnsi"/>
          <w:sz w:val="20"/>
          <w:szCs w:val="20"/>
        </w:rPr>
        <w:t xml:space="preserve">ECNC </w:t>
      </w:r>
      <w:r w:rsidR="00203CBC">
        <w:rPr>
          <w:rFonts w:asciiTheme="minorHAnsi" w:hAnsiTheme="minorHAnsi"/>
          <w:sz w:val="20"/>
          <w:szCs w:val="20"/>
        </w:rPr>
        <w:t>Communication and Outreach Committee</w:t>
      </w:r>
      <w:r>
        <w:rPr>
          <w:rFonts w:asciiTheme="minorHAnsi" w:hAnsiTheme="minorHAnsi"/>
          <w:sz w:val="20"/>
          <w:szCs w:val="20"/>
        </w:rPr>
        <w:t>-new committee</w:t>
      </w:r>
    </w:p>
    <w:p w:rsidR="00A70807" w:rsidRPr="00A70807" w:rsidRDefault="00A70807" w:rsidP="00A70807">
      <w:pPr>
        <w:pStyle w:val="ListParagraph"/>
        <w:numPr>
          <w:ilvl w:val="2"/>
          <w:numId w:val="10"/>
        </w:numPr>
        <w:rPr>
          <w:rFonts w:asciiTheme="minorHAnsi" w:hAnsiTheme="minorHAnsi"/>
          <w:sz w:val="20"/>
          <w:szCs w:val="20"/>
        </w:rPr>
      </w:pPr>
      <w:r w:rsidRPr="00A70807">
        <w:rPr>
          <w:rFonts w:asciiTheme="minorHAnsi" w:hAnsiTheme="minorHAnsi"/>
          <w:sz w:val="20"/>
          <w:szCs w:val="20"/>
        </w:rPr>
        <w:t>Randy</w:t>
      </w:r>
      <w:r>
        <w:rPr>
          <w:rFonts w:asciiTheme="minorHAnsi" w:hAnsiTheme="minorHAnsi"/>
          <w:sz w:val="20"/>
          <w:szCs w:val="20"/>
        </w:rPr>
        <w:t xml:space="preserve"> </w:t>
      </w:r>
      <w:proofErr w:type="spellStart"/>
      <w:r>
        <w:rPr>
          <w:rFonts w:asciiTheme="minorHAnsi" w:hAnsiTheme="minorHAnsi"/>
          <w:sz w:val="20"/>
          <w:szCs w:val="20"/>
        </w:rPr>
        <w:t>McGlenn</w:t>
      </w:r>
      <w:proofErr w:type="spellEnd"/>
      <w:r>
        <w:rPr>
          <w:rFonts w:asciiTheme="minorHAnsi" w:hAnsiTheme="minorHAnsi"/>
          <w:sz w:val="20"/>
          <w:szCs w:val="20"/>
        </w:rPr>
        <w:t>, Monica</w:t>
      </w:r>
      <w:r w:rsidR="00307BC1">
        <w:rPr>
          <w:rFonts w:asciiTheme="minorHAnsi" w:hAnsiTheme="minorHAnsi"/>
          <w:sz w:val="20"/>
          <w:szCs w:val="20"/>
        </w:rPr>
        <w:t xml:space="preserve"> and Heather</w:t>
      </w:r>
    </w:p>
    <w:p w:rsidR="00861B2D" w:rsidRPr="00861B2D" w:rsidRDefault="00A70807" w:rsidP="004A3C3C">
      <w:pPr>
        <w:pStyle w:val="ListParagraph"/>
        <w:numPr>
          <w:ilvl w:val="1"/>
          <w:numId w:val="10"/>
        </w:numPr>
        <w:rPr>
          <w:rFonts w:asciiTheme="minorHAnsi" w:hAnsiTheme="minorHAnsi"/>
          <w:b/>
          <w:sz w:val="20"/>
          <w:szCs w:val="20"/>
        </w:rPr>
      </w:pPr>
      <w:r>
        <w:rPr>
          <w:rFonts w:asciiTheme="minorHAnsi" w:hAnsiTheme="minorHAnsi"/>
          <w:sz w:val="20"/>
          <w:szCs w:val="20"/>
        </w:rPr>
        <w:t xml:space="preserve">ECNC </w:t>
      </w:r>
      <w:r w:rsidR="00203CBC">
        <w:rPr>
          <w:rFonts w:asciiTheme="minorHAnsi" w:hAnsiTheme="minorHAnsi"/>
          <w:sz w:val="20"/>
          <w:szCs w:val="20"/>
        </w:rPr>
        <w:t>Neighborhood Safety Committee</w:t>
      </w:r>
      <w:r>
        <w:rPr>
          <w:rFonts w:asciiTheme="minorHAnsi" w:hAnsiTheme="minorHAnsi"/>
          <w:sz w:val="20"/>
          <w:szCs w:val="20"/>
        </w:rPr>
        <w:t>-2 forums per year</w:t>
      </w:r>
    </w:p>
    <w:p w:rsidR="00861B2D" w:rsidRPr="00861B2D" w:rsidRDefault="00861B2D" w:rsidP="004A3C3C">
      <w:pPr>
        <w:pStyle w:val="ListParagraph"/>
        <w:numPr>
          <w:ilvl w:val="1"/>
          <w:numId w:val="10"/>
        </w:numPr>
        <w:rPr>
          <w:rFonts w:asciiTheme="minorHAnsi" w:hAnsiTheme="minorHAnsi"/>
          <w:b/>
          <w:sz w:val="20"/>
          <w:szCs w:val="20"/>
        </w:rPr>
      </w:pPr>
      <w:r>
        <w:rPr>
          <w:rFonts w:asciiTheme="minorHAnsi" w:hAnsiTheme="minorHAnsi"/>
          <w:sz w:val="20"/>
          <w:szCs w:val="20"/>
        </w:rPr>
        <w:t xml:space="preserve">Neighborhoods Matter/Community CAFÉ </w:t>
      </w:r>
      <w:r w:rsidR="00A70807">
        <w:rPr>
          <w:rFonts w:asciiTheme="minorHAnsi" w:hAnsiTheme="minorHAnsi"/>
          <w:sz w:val="20"/>
          <w:szCs w:val="20"/>
        </w:rPr>
        <w:t>-evaluations 65 people indicated wanted to be involved in some type of way in neighborhood</w:t>
      </w:r>
    </w:p>
    <w:p w:rsidR="00861B2D" w:rsidRPr="00861B2D" w:rsidRDefault="00861B2D" w:rsidP="004A3C3C">
      <w:pPr>
        <w:pStyle w:val="ListParagraph"/>
        <w:numPr>
          <w:ilvl w:val="1"/>
          <w:numId w:val="10"/>
        </w:numPr>
        <w:rPr>
          <w:rFonts w:asciiTheme="minorHAnsi" w:hAnsiTheme="minorHAnsi"/>
          <w:b/>
          <w:sz w:val="20"/>
          <w:szCs w:val="20"/>
        </w:rPr>
      </w:pPr>
      <w:r>
        <w:rPr>
          <w:rFonts w:asciiTheme="minorHAnsi" w:hAnsiTheme="minorHAnsi"/>
          <w:sz w:val="20"/>
          <w:szCs w:val="20"/>
        </w:rPr>
        <w:t>ESBA</w:t>
      </w:r>
      <w:r w:rsidR="00A70807">
        <w:rPr>
          <w:rFonts w:asciiTheme="minorHAnsi" w:hAnsiTheme="minorHAnsi"/>
          <w:sz w:val="20"/>
          <w:szCs w:val="20"/>
        </w:rPr>
        <w:t>- STA concerns, BID meeting-discussing name change</w:t>
      </w:r>
      <w:r w:rsidR="00125091">
        <w:rPr>
          <w:rFonts w:asciiTheme="minorHAnsi" w:hAnsiTheme="minorHAnsi"/>
          <w:sz w:val="20"/>
          <w:szCs w:val="20"/>
        </w:rPr>
        <w:t>, snow removal, garbage removal</w:t>
      </w:r>
    </w:p>
    <w:p w:rsidR="00BA1673" w:rsidRPr="004A3C3C" w:rsidRDefault="00B26A11" w:rsidP="004A3C3C">
      <w:pPr>
        <w:pStyle w:val="ListParagraph"/>
        <w:numPr>
          <w:ilvl w:val="1"/>
          <w:numId w:val="10"/>
        </w:numPr>
        <w:rPr>
          <w:rFonts w:asciiTheme="minorHAnsi" w:hAnsiTheme="minorHAnsi"/>
          <w:b/>
          <w:sz w:val="20"/>
          <w:szCs w:val="20"/>
        </w:rPr>
      </w:pPr>
      <w:r>
        <w:rPr>
          <w:rFonts w:asciiTheme="minorHAnsi" w:hAnsiTheme="minorHAnsi"/>
          <w:sz w:val="20"/>
          <w:szCs w:val="20"/>
        </w:rPr>
        <w:t xml:space="preserve">South </w:t>
      </w:r>
      <w:r w:rsidR="00861B2D">
        <w:rPr>
          <w:rFonts w:asciiTheme="minorHAnsi" w:hAnsiTheme="minorHAnsi"/>
          <w:sz w:val="20"/>
          <w:szCs w:val="20"/>
        </w:rPr>
        <w:t>Perry Business Assoc.</w:t>
      </w:r>
      <w:r w:rsidR="00125091">
        <w:rPr>
          <w:rFonts w:asciiTheme="minorHAnsi" w:hAnsiTheme="minorHAnsi"/>
          <w:sz w:val="20"/>
          <w:szCs w:val="20"/>
        </w:rPr>
        <w:t>-</w:t>
      </w:r>
      <w:r>
        <w:rPr>
          <w:rFonts w:asciiTheme="minorHAnsi" w:hAnsiTheme="minorHAnsi"/>
          <w:sz w:val="20"/>
          <w:szCs w:val="20"/>
        </w:rPr>
        <w:t>need new organizer for South Perry Fair, looking at 501(c</w:t>
      </w:r>
      <w:proofErr w:type="gramStart"/>
      <w:r>
        <w:rPr>
          <w:rFonts w:asciiTheme="minorHAnsi" w:hAnsiTheme="minorHAnsi"/>
          <w:sz w:val="20"/>
          <w:szCs w:val="20"/>
        </w:rPr>
        <w:t>)(</w:t>
      </w:r>
      <w:proofErr w:type="gramEnd"/>
      <w:r>
        <w:rPr>
          <w:rFonts w:asciiTheme="minorHAnsi" w:hAnsiTheme="minorHAnsi"/>
          <w:sz w:val="20"/>
          <w:szCs w:val="20"/>
        </w:rPr>
        <w:t>3) status</w:t>
      </w:r>
      <w:r w:rsidR="00973FA6">
        <w:rPr>
          <w:rFonts w:asciiTheme="minorHAnsi" w:hAnsiTheme="minorHAnsi"/>
          <w:sz w:val="20"/>
          <w:szCs w:val="20"/>
        </w:rPr>
        <w:t>, community garden looking to add new classes.</w:t>
      </w:r>
      <w:r w:rsidR="00861B2D">
        <w:rPr>
          <w:rFonts w:asciiTheme="minorHAnsi" w:hAnsiTheme="minorHAnsi"/>
          <w:sz w:val="20"/>
          <w:szCs w:val="20"/>
        </w:rPr>
        <w:tab/>
      </w:r>
      <w:r w:rsidR="00861B2D">
        <w:rPr>
          <w:rFonts w:asciiTheme="minorHAnsi" w:hAnsiTheme="minorHAnsi"/>
          <w:sz w:val="20"/>
          <w:szCs w:val="20"/>
        </w:rPr>
        <w:tab/>
      </w:r>
      <w:r w:rsidR="00861B2D">
        <w:rPr>
          <w:rFonts w:asciiTheme="minorHAnsi" w:hAnsiTheme="minorHAnsi"/>
          <w:sz w:val="20"/>
          <w:szCs w:val="20"/>
        </w:rPr>
        <w:tab/>
      </w:r>
      <w:r w:rsidR="00861B2D">
        <w:rPr>
          <w:rFonts w:asciiTheme="minorHAnsi" w:hAnsiTheme="minorHAnsi"/>
          <w:sz w:val="20"/>
          <w:szCs w:val="20"/>
        </w:rPr>
        <w:tab/>
      </w:r>
      <w:r w:rsidR="00861B2D">
        <w:rPr>
          <w:rFonts w:asciiTheme="minorHAnsi" w:hAnsiTheme="minorHAnsi"/>
          <w:sz w:val="20"/>
          <w:szCs w:val="20"/>
        </w:rPr>
        <w:tab/>
      </w:r>
      <w:r w:rsidR="00861B2D">
        <w:rPr>
          <w:rFonts w:asciiTheme="minorHAnsi" w:hAnsiTheme="minorHAnsi"/>
          <w:sz w:val="20"/>
          <w:szCs w:val="20"/>
        </w:rPr>
        <w:tab/>
      </w:r>
      <w:r w:rsidR="000542E3" w:rsidRPr="004A3C3C">
        <w:rPr>
          <w:rFonts w:asciiTheme="minorHAnsi" w:hAnsiTheme="minorHAnsi"/>
          <w:sz w:val="20"/>
          <w:szCs w:val="20"/>
        </w:rPr>
        <w:tab/>
      </w:r>
      <w:r w:rsidR="000542E3" w:rsidRPr="004A3C3C">
        <w:rPr>
          <w:rFonts w:asciiTheme="minorHAnsi" w:hAnsiTheme="minorHAnsi"/>
          <w:sz w:val="20"/>
          <w:szCs w:val="20"/>
        </w:rPr>
        <w:tab/>
      </w:r>
      <w:r w:rsidR="000542E3" w:rsidRPr="004A3C3C">
        <w:rPr>
          <w:rFonts w:asciiTheme="minorHAnsi" w:hAnsiTheme="minorHAnsi"/>
          <w:sz w:val="20"/>
          <w:szCs w:val="20"/>
        </w:rPr>
        <w:tab/>
      </w:r>
      <w:r w:rsidR="00C7341A" w:rsidRPr="004A3C3C">
        <w:rPr>
          <w:rFonts w:asciiTheme="minorHAnsi" w:hAnsiTheme="minorHAnsi"/>
          <w:sz w:val="20"/>
          <w:szCs w:val="20"/>
        </w:rPr>
        <w:tab/>
      </w:r>
      <w:r w:rsidR="00C7341A" w:rsidRPr="004A3C3C">
        <w:rPr>
          <w:rFonts w:asciiTheme="minorHAnsi" w:hAnsiTheme="minorHAnsi"/>
          <w:sz w:val="20"/>
          <w:szCs w:val="20"/>
        </w:rPr>
        <w:tab/>
      </w:r>
      <w:r w:rsidR="00C7341A" w:rsidRPr="004A3C3C">
        <w:rPr>
          <w:rFonts w:asciiTheme="minorHAnsi" w:hAnsiTheme="minorHAnsi"/>
          <w:sz w:val="20"/>
          <w:szCs w:val="20"/>
        </w:rPr>
        <w:tab/>
      </w:r>
      <w:r w:rsidR="00C7341A" w:rsidRPr="004A3C3C">
        <w:rPr>
          <w:rFonts w:asciiTheme="minorHAnsi" w:hAnsiTheme="minorHAnsi"/>
          <w:sz w:val="20"/>
          <w:szCs w:val="20"/>
        </w:rPr>
        <w:tab/>
        <w:t xml:space="preserve">  </w:t>
      </w:r>
      <w:r w:rsidR="00BA1673" w:rsidRPr="004A3C3C">
        <w:rPr>
          <w:rFonts w:asciiTheme="minorHAnsi" w:hAnsiTheme="minorHAnsi"/>
          <w:sz w:val="20"/>
          <w:szCs w:val="20"/>
        </w:rPr>
        <w:tab/>
      </w:r>
      <w:r w:rsidR="000D7CF1" w:rsidRPr="004A3C3C">
        <w:rPr>
          <w:rFonts w:asciiTheme="minorHAnsi" w:hAnsiTheme="minorHAnsi"/>
          <w:sz w:val="20"/>
          <w:szCs w:val="20"/>
        </w:rPr>
        <w:tab/>
      </w:r>
      <w:r w:rsidR="000D7CF1" w:rsidRPr="004A3C3C">
        <w:rPr>
          <w:rFonts w:asciiTheme="minorHAnsi" w:hAnsiTheme="minorHAnsi"/>
          <w:sz w:val="20"/>
          <w:szCs w:val="20"/>
        </w:rPr>
        <w:tab/>
      </w:r>
      <w:r w:rsidR="00861B2D">
        <w:rPr>
          <w:rFonts w:asciiTheme="minorHAnsi" w:hAnsiTheme="minorHAnsi"/>
          <w:sz w:val="20"/>
          <w:szCs w:val="20"/>
        </w:rPr>
        <w:t xml:space="preserve">         </w:t>
      </w:r>
      <w:r w:rsidR="00E03F0F" w:rsidRPr="004A3C3C">
        <w:rPr>
          <w:rFonts w:asciiTheme="minorHAnsi" w:hAnsiTheme="minorHAnsi"/>
          <w:sz w:val="20"/>
          <w:szCs w:val="20"/>
        </w:rPr>
        <w:tab/>
      </w:r>
      <w:r w:rsidR="00E03F0F" w:rsidRPr="004A3C3C">
        <w:rPr>
          <w:rFonts w:asciiTheme="minorHAnsi" w:hAnsiTheme="minorHAnsi"/>
          <w:sz w:val="20"/>
          <w:szCs w:val="20"/>
        </w:rPr>
        <w:tab/>
      </w:r>
      <w:r w:rsidR="000D7CF1" w:rsidRPr="004A3C3C">
        <w:rPr>
          <w:rFonts w:asciiTheme="minorHAnsi" w:hAnsiTheme="minorHAnsi"/>
          <w:sz w:val="20"/>
          <w:szCs w:val="20"/>
        </w:rPr>
        <w:t xml:space="preserve"> </w:t>
      </w:r>
      <w:r w:rsidR="00985EBC" w:rsidRPr="004A3C3C">
        <w:rPr>
          <w:rFonts w:asciiTheme="minorHAnsi" w:hAnsiTheme="minorHAnsi"/>
          <w:color w:val="FF0000"/>
          <w:sz w:val="20"/>
          <w:szCs w:val="20"/>
        </w:rPr>
        <w:tab/>
      </w:r>
      <w:r w:rsidR="00985EBC" w:rsidRPr="004A3C3C">
        <w:rPr>
          <w:rFonts w:asciiTheme="minorHAnsi" w:hAnsiTheme="minorHAnsi"/>
          <w:color w:val="FF0000"/>
          <w:sz w:val="20"/>
          <w:szCs w:val="20"/>
        </w:rPr>
        <w:tab/>
      </w:r>
      <w:r w:rsidR="00DB206F" w:rsidRPr="004A3C3C">
        <w:rPr>
          <w:rFonts w:asciiTheme="minorHAnsi" w:hAnsiTheme="minorHAnsi"/>
          <w:color w:val="548DD4"/>
          <w:sz w:val="20"/>
          <w:szCs w:val="20"/>
        </w:rPr>
        <w:tab/>
        <w:t xml:space="preserve">  </w:t>
      </w:r>
      <w:r w:rsidR="00DB206F" w:rsidRPr="004A3C3C">
        <w:rPr>
          <w:rFonts w:asciiTheme="minorHAnsi" w:hAnsiTheme="minorHAnsi"/>
          <w:color w:val="548DD4"/>
          <w:sz w:val="20"/>
          <w:szCs w:val="20"/>
        </w:rPr>
        <w:tab/>
        <w:t xml:space="preserve">  </w:t>
      </w:r>
    </w:p>
    <w:p w:rsidR="00CF2EAD" w:rsidRDefault="00BA1673" w:rsidP="00CF2EAD">
      <w:pPr>
        <w:pStyle w:val="ListParagraph"/>
        <w:numPr>
          <w:ilvl w:val="0"/>
          <w:numId w:val="10"/>
        </w:numPr>
        <w:rPr>
          <w:rFonts w:asciiTheme="minorHAnsi" w:hAnsiTheme="minorHAnsi"/>
          <w:b/>
          <w:sz w:val="20"/>
          <w:szCs w:val="20"/>
        </w:rPr>
      </w:pPr>
      <w:r w:rsidRPr="00CF2EAD">
        <w:rPr>
          <w:rFonts w:asciiTheme="minorHAnsi" w:hAnsiTheme="minorHAnsi"/>
          <w:b/>
          <w:sz w:val="20"/>
          <w:szCs w:val="20"/>
        </w:rPr>
        <w:t>COMMUNITY ASSEMBLY/CA COMMITTEES</w:t>
      </w:r>
      <w:r w:rsidR="00861B2D">
        <w:rPr>
          <w:rFonts w:asciiTheme="minorHAnsi" w:hAnsiTheme="minorHAnsi"/>
          <w:b/>
          <w:sz w:val="20"/>
          <w:szCs w:val="20"/>
        </w:rPr>
        <w:t>/ CITY BUSINESS</w:t>
      </w:r>
    </w:p>
    <w:p w:rsidR="00BA1673" w:rsidRPr="00861B2D" w:rsidRDefault="00BA1673" w:rsidP="00CF2EAD">
      <w:pPr>
        <w:pStyle w:val="ListParagraph"/>
        <w:numPr>
          <w:ilvl w:val="1"/>
          <w:numId w:val="10"/>
        </w:numPr>
        <w:rPr>
          <w:rFonts w:asciiTheme="minorHAnsi" w:hAnsiTheme="minorHAnsi"/>
          <w:b/>
          <w:sz w:val="20"/>
          <w:szCs w:val="20"/>
        </w:rPr>
      </w:pPr>
      <w:r w:rsidRPr="00CF2EAD">
        <w:rPr>
          <w:rFonts w:asciiTheme="minorHAnsi" w:hAnsiTheme="minorHAnsi"/>
          <w:sz w:val="20"/>
          <w:szCs w:val="20"/>
        </w:rPr>
        <w:t xml:space="preserve">CA report:  </w:t>
      </w:r>
      <w:r w:rsidR="00CF2EAD">
        <w:rPr>
          <w:rFonts w:asciiTheme="minorHAnsi" w:hAnsiTheme="minorHAnsi"/>
          <w:sz w:val="20"/>
          <w:szCs w:val="20"/>
        </w:rPr>
        <w:t>Debby and Karen</w:t>
      </w:r>
      <w:r w:rsidR="00DF673B">
        <w:rPr>
          <w:rFonts w:asciiTheme="minorHAnsi" w:hAnsiTheme="minorHAnsi"/>
          <w:sz w:val="20"/>
          <w:szCs w:val="20"/>
        </w:rPr>
        <w:t>- possibly expand satellite Community Court at East Central Library</w:t>
      </w:r>
      <w:r w:rsidR="00B07B99">
        <w:rPr>
          <w:rFonts w:asciiTheme="minorHAnsi" w:hAnsiTheme="minorHAnsi"/>
          <w:sz w:val="20"/>
          <w:szCs w:val="20"/>
        </w:rPr>
        <w:t>-request to present to ECNC</w:t>
      </w:r>
    </w:p>
    <w:p w:rsidR="00861B2D" w:rsidRPr="00307BC1" w:rsidRDefault="00861B2D" w:rsidP="00307BC1">
      <w:pPr>
        <w:pStyle w:val="ListParagraph"/>
        <w:numPr>
          <w:ilvl w:val="1"/>
          <w:numId w:val="10"/>
        </w:numPr>
        <w:rPr>
          <w:rFonts w:asciiTheme="minorHAnsi" w:hAnsiTheme="minorHAnsi"/>
          <w:b/>
          <w:sz w:val="20"/>
          <w:szCs w:val="20"/>
        </w:rPr>
      </w:pPr>
      <w:r>
        <w:rPr>
          <w:rFonts w:asciiTheme="minorHAnsi" w:hAnsiTheme="minorHAnsi"/>
          <w:sz w:val="20"/>
          <w:szCs w:val="20"/>
        </w:rPr>
        <w:t>OPO Commission</w:t>
      </w:r>
      <w:r w:rsidR="00B07B99">
        <w:rPr>
          <w:rFonts w:asciiTheme="minorHAnsi" w:hAnsiTheme="minorHAnsi"/>
          <w:sz w:val="20"/>
          <w:szCs w:val="20"/>
        </w:rPr>
        <w:t>-policies &amp; procedures nearly done</w:t>
      </w:r>
    </w:p>
    <w:p w:rsidR="000D7CF1" w:rsidRPr="00307BC1" w:rsidRDefault="004B25BC" w:rsidP="00307BC1">
      <w:pPr>
        <w:rPr>
          <w:rFonts w:asciiTheme="minorHAnsi" w:hAnsiTheme="minorHAnsi"/>
          <w:b/>
          <w:sz w:val="20"/>
          <w:szCs w:val="20"/>
        </w:rPr>
      </w:pPr>
      <w:bookmarkStart w:id="0" w:name="_GoBack"/>
      <w:bookmarkEnd w:id="0"/>
      <w:r w:rsidRPr="00307BC1">
        <w:rPr>
          <w:rFonts w:asciiTheme="minorHAnsi" w:hAnsiTheme="minorHAnsi"/>
          <w:sz w:val="20"/>
          <w:szCs w:val="20"/>
        </w:rPr>
        <w:tab/>
      </w:r>
      <w:r w:rsidRPr="00307BC1">
        <w:rPr>
          <w:rFonts w:asciiTheme="minorHAnsi" w:hAnsiTheme="minorHAnsi"/>
          <w:sz w:val="20"/>
          <w:szCs w:val="20"/>
        </w:rPr>
        <w:tab/>
      </w:r>
      <w:r w:rsidRPr="00307BC1">
        <w:rPr>
          <w:rFonts w:asciiTheme="minorHAnsi" w:hAnsiTheme="minorHAnsi"/>
          <w:sz w:val="20"/>
          <w:szCs w:val="20"/>
        </w:rPr>
        <w:tab/>
      </w:r>
      <w:r w:rsidRPr="00307BC1">
        <w:rPr>
          <w:rFonts w:asciiTheme="minorHAnsi" w:hAnsiTheme="minorHAnsi"/>
          <w:sz w:val="20"/>
          <w:szCs w:val="20"/>
        </w:rPr>
        <w:tab/>
      </w:r>
    </w:p>
    <w:p w:rsidR="008E07E2" w:rsidRPr="00BA6A6F" w:rsidRDefault="008E07E2" w:rsidP="00DB206F">
      <w:pPr>
        <w:rPr>
          <w:rFonts w:asciiTheme="minorHAnsi" w:hAnsiTheme="minorHAnsi"/>
          <w:color w:val="FF0000"/>
          <w:sz w:val="20"/>
          <w:szCs w:val="20"/>
        </w:rPr>
      </w:pPr>
    </w:p>
    <w:p w:rsidR="007423D5" w:rsidRPr="00BA6A6F" w:rsidRDefault="007423D5" w:rsidP="00DB206F">
      <w:pPr>
        <w:rPr>
          <w:rFonts w:asciiTheme="minorHAnsi" w:hAnsiTheme="minorHAnsi"/>
          <w:b/>
          <w:sz w:val="20"/>
          <w:szCs w:val="20"/>
          <w:u w:val="single"/>
        </w:rPr>
      </w:pPr>
    </w:p>
    <w:p w:rsidR="00B138F3" w:rsidRPr="00BA6A6F" w:rsidRDefault="00BA6A6F" w:rsidP="00DB206F">
      <w:pPr>
        <w:rPr>
          <w:rFonts w:asciiTheme="minorHAnsi" w:hAnsiTheme="minorHAnsi"/>
          <w:b/>
          <w:sz w:val="20"/>
          <w:szCs w:val="20"/>
        </w:rPr>
      </w:pPr>
      <w:r w:rsidRPr="00BA6A6F">
        <w:rPr>
          <w:rFonts w:asciiTheme="minorHAnsi" w:hAnsiTheme="minorHAnsi"/>
          <w:b/>
          <w:sz w:val="20"/>
          <w:szCs w:val="20"/>
        </w:rPr>
        <w:t>IMPORTANT DATES TO REMEMBER</w:t>
      </w:r>
    </w:p>
    <w:p w:rsidR="00BA6A6F" w:rsidRPr="00BA6A6F" w:rsidRDefault="00BA6A6F" w:rsidP="00DB206F">
      <w:pPr>
        <w:rPr>
          <w:rFonts w:asciiTheme="minorHAnsi" w:hAnsiTheme="minorHAnsi"/>
          <w:b/>
          <w:sz w:val="20"/>
          <w:szCs w:val="20"/>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220"/>
      </w:tblGrid>
      <w:tr w:rsidR="00135365" w:rsidRPr="00BA6A6F" w:rsidTr="005E0B29">
        <w:tc>
          <w:tcPr>
            <w:tcW w:w="2448" w:type="dxa"/>
          </w:tcPr>
          <w:p w:rsidR="00135365" w:rsidRPr="00BA6A6F" w:rsidRDefault="00CF2EAD" w:rsidP="005E0B29">
            <w:pPr>
              <w:rPr>
                <w:rFonts w:asciiTheme="minorHAnsi" w:hAnsiTheme="minorHAnsi"/>
                <w:sz w:val="18"/>
                <w:szCs w:val="18"/>
              </w:rPr>
            </w:pPr>
            <w:r>
              <w:rPr>
                <w:rFonts w:asciiTheme="minorHAnsi" w:hAnsiTheme="minorHAnsi"/>
                <w:sz w:val="18"/>
                <w:szCs w:val="18"/>
              </w:rPr>
              <w:t>January 19</w:t>
            </w:r>
            <w:r w:rsidR="00150ED2">
              <w:rPr>
                <w:rFonts w:asciiTheme="minorHAnsi" w:hAnsiTheme="minorHAnsi"/>
                <w:sz w:val="18"/>
                <w:szCs w:val="18"/>
                <w:vertAlign w:val="superscript"/>
              </w:rPr>
              <w:t xml:space="preserve">th </w:t>
            </w:r>
            <w:r w:rsidR="00150ED2">
              <w:rPr>
                <w:rFonts w:asciiTheme="minorHAnsi" w:hAnsiTheme="minorHAnsi"/>
                <w:sz w:val="18"/>
                <w:szCs w:val="18"/>
              </w:rPr>
              <w:t xml:space="preserve"> 5:30pm</w:t>
            </w:r>
          </w:p>
        </w:tc>
        <w:tc>
          <w:tcPr>
            <w:tcW w:w="5220" w:type="dxa"/>
          </w:tcPr>
          <w:p w:rsidR="00135365" w:rsidRPr="00BA6A6F" w:rsidRDefault="00CF2EAD" w:rsidP="005E0B29">
            <w:pPr>
              <w:rPr>
                <w:rFonts w:asciiTheme="minorHAnsi" w:hAnsiTheme="minorHAnsi"/>
                <w:sz w:val="18"/>
                <w:szCs w:val="18"/>
              </w:rPr>
            </w:pPr>
            <w:r>
              <w:rPr>
                <w:rFonts w:asciiTheme="minorHAnsi" w:hAnsiTheme="minorHAnsi"/>
                <w:sz w:val="18"/>
                <w:szCs w:val="18"/>
              </w:rPr>
              <w:t>Traffic Calming Neighborhood Training</w:t>
            </w:r>
            <w:r w:rsidR="00150ED2">
              <w:rPr>
                <w:rFonts w:asciiTheme="minorHAnsi" w:hAnsiTheme="minorHAnsi"/>
                <w:sz w:val="18"/>
                <w:szCs w:val="18"/>
              </w:rPr>
              <w:t xml:space="preserve"> </w:t>
            </w:r>
          </w:p>
        </w:tc>
      </w:tr>
      <w:tr w:rsidR="00135365" w:rsidRPr="00BA6A6F" w:rsidTr="005E0B29">
        <w:tc>
          <w:tcPr>
            <w:tcW w:w="2448" w:type="dxa"/>
          </w:tcPr>
          <w:p w:rsidR="00135365" w:rsidRPr="00BA6A6F" w:rsidRDefault="00577557" w:rsidP="005E0B29">
            <w:pPr>
              <w:rPr>
                <w:rFonts w:asciiTheme="minorHAnsi" w:hAnsiTheme="minorHAnsi"/>
                <w:sz w:val="18"/>
                <w:szCs w:val="18"/>
              </w:rPr>
            </w:pPr>
            <w:r>
              <w:rPr>
                <w:rFonts w:asciiTheme="minorHAnsi" w:hAnsiTheme="minorHAnsi"/>
                <w:sz w:val="18"/>
                <w:szCs w:val="18"/>
              </w:rPr>
              <w:t>February 11</w:t>
            </w:r>
            <w:r w:rsidRPr="00577557">
              <w:rPr>
                <w:rFonts w:asciiTheme="minorHAnsi" w:hAnsiTheme="minorHAnsi"/>
                <w:sz w:val="18"/>
                <w:szCs w:val="18"/>
                <w:vertAlign w:val="superscript"/>
              </w:rPr>
              <w:t>th</w:t>
            </w:r>
            <w:r>
              <w:rPr>
                <w:rFonts w:asciiTheme="minorHAnsi" w:hAnsiTheme="minorHAnsi"/>
                <w:sz w:val="18"/>
                <w:szCs w:val="18"/>
              </w:rPr>
              <w:t xml:space="preserve"> 9a-1pm</w:t>
            </w:r>
          </w:p>
        </w:tc>
        <w:tc>
          <w:tcPr>
            <w:tcW w:w="5220" w:type="dxa"/>
          </w:tcPr>
          <w:p w:rsidR="00135365" w:rsidRPr="00BA6A6F" w:rsidRDefault="00577557" w:rsidP="005E0B29">
            <w:pPr>
              <w:rPr>
                <w:rFonts w:asciiTheme="minorHAnsi" w:hAnsiTheme="minorHAnsi"/>
                <w:sz w:val="18"/>
                <w:szCs w:val="18"/>
              </w:rPr>
            </w:pPr>
            <w:r>
              <w:rPr>
                <w:rFonts w:asciiTheme="minorHAnsi" w:hAnsiTheme="minorHAnsi"/>
                <w:sz w:val="18"/>
                <w:szCs w:val="18"/>
              </w:rPr>
              <w:t>Community Assembly Retreat</w:t>
            </w:r>
          </w:p>
        </w:tc>
      </w:tr>
      <w:tr w:rsidR="00135365" w:rsidRPr="00BA6A6F" w:rsidTr="005E0B29">
        <w:tc>
          <w:tcPr>
            <w:tcW w:w="2448" w:type="dxa"/>
          </w:tcPr>
          <w:p w:rsidR="00135365" w:rsidRPr="00BA6A6F" w:rsidRDefault="00CF2EAD" w:rsidP="005E0B29">
            <w:pPr>
              <w:rPr>
                <w:rFonts w:asciiTheme="minorHAnsi" w:hAnsiTheme="minorHAnsi"/>
                <w:sz w:val="18"/>
                <w:szCs w:val="18"/>
              </w:rPr>
            </w:pPr>
            <w:r>
              <w:rPr>
                <w:rFonts w:asciiTheme="minorHAnsi" w:hAnsiTheme="minorHAnsi"/>
                <w:sz w:val="18"/>
                <w:szCs w:val="18"/>
              </w:rPr>
              <w:t>February 15</w:t>
            </w:r>
            <w:r w:rsidRPr="00CF2EAD">
              <w:rPr>
                <w:rFonts w:asciiTheme="minorHAnsi" w:hAnsiTheme="minorHAnsi"/>
                <w:sz w:val="18"/>
                <w:szCs w:val="18"/>
                <w:vertAlign w:val="superscript"/>
              </w:rPr>
              <w:t>th</w:t>
            </w:r>
          </w:p>
        </w:tc>
        <w:tc>
          <w:tcPr>
            <w:tcW w:w="5220" w:type="dxa"/>
          </w:tcPr>
          <w:p w:rsidR="00135365" w:rsidRPr="00BA6A6F" w:rsidRDefault="00CF2EAD" w:rsidP="005E0B29">
            <w:pPr>
              <w:rPr>
                <w:rFonts w:asciiTheme="minorHAnsi" w:hAnsiTheme="minorHAnsi"/>
                <w:sz w:val="18"/>
                <w:szCs w:val="18"/>
              </w:rPr>
            </w:pPr>
            <w:r>
              <w:rPr>
                <w:rFonts w:asciiTheme="minorHAnsi" w:hAnsiTheme="minorHAnsi"/>
                <w:sz w:val="18"/>
                <w:szCs w:val="18"/>
              </w:rPr>
              <w:t>DOT Executive Committee Meeting</w:t>
            </w:r>
          </w:p>
        </w:tc>
      </w:tr>
      <w:tr w:rsidR="00135365" w:rsidRPr="00BA6A6F" w:rsidTr="005E0B29">
        <w:tc>
          <w:tcPr>
            <w:tcW w:w="2448" w:type="dxa"/>
          </w:tcPr>
          <w:p w:rsidR="00135365" w:rsidRPr="00BA6A6F" w:rsidRDefault="00150ED2" w:rsidP="005E0B29">
            <w:pPr>
              <w:rPr>
                <w:rFonts w:asciiTheme="minorHAnsi" w:hAnsiTheme="minorHAnsi"/>
                <w:sz w:val="18"/>
                <w:szCs w:val="18"/>
              </w:rPr>
            </w:pPr>
            <w:r>
              <w:rPr>
                <w:rFonts w:asciiTheme="minorHAnsi" w:hAnsiTheme="minorHAnsi"/>
                <w:sz w:val="18"/>
                <w:szCs w:val="18"/>
              </w:rPr>
              <w:t>February 22</w:t>
            </w:r>
            <w:r w:rsidRPr="00150ED2">
              <w:rPr>
                <w:rFonts w:asciiTheme="minorHAnsi" w:hAnsiTheme="minorHAnsi"/>
                <w:sz w:val="18"/>
                <w:szCs w:val="18"/>
                <w:vertAlign w:val="superscript"/>
              </w:rPr>
              <w:t>n</w:t>
            </w:r>
            <w:r>
              <w:rPr>
                <w:rFonts w:asciiTheme="minorHAnsi" w:hAnsiTheme="minorHAnsi"/>
                <w:sz w:val="18"/>
                <w:szCs w:val="18"/>
                <w:vertAlign w:val="superscript"/>
              </w:rPr>
              <w:t xml:space="preserve">d </w:t>
            </w:r>
            <w:r>
              <w:rPr>
                <w:rFonts w:asciiTheme="minorHAnsi" w:hAnsiTheme="minorHAnsi"/>
                <w:sz w:val="18"/>
                <w:szCs w:val="18"/>
              </w:rPr>
              <w:t xml:space="preserve"> 5:30pm</w:t>
            </w:r>
          </w:p>
        </w:tc>
        <w:tc>
          <w:tcPr>
            <w:tcW w:w="5220" w:type="dxa"/>
          </w:tcPr>
          <w:p w:rsidR="00135365" w:rsidRPr="00BA6A6F" w:rsidRDefault="00150ED2" w:rsidP="005E0B29">
            <w:pPr>
              <w:rPr>
                <w:rFonts w:asciiTheme="minorHAnsi" w:hAnsiTheme="minorHAnsi"/>
                <w:sz w:val="18"/>
                <w:szCs w:val="18"/>
              </w:rPr>
            </w:pPr>
            <w:r>
              <w:rPr>
                <w:rFonts w:asciiTheme="minorHAnsi" w:hAnsiTheme="minorHAnsi"/>
                <w:sz w:val="18"/>
                <w:szCs w:val="18"/>
              </w:rPr>
              <w:t>Clean up applications-City briefing room</w:t>
            </w:r>
          </w:p>
        </w:tc>
      </w:tr>
      <w:tr w:rsidR="00135365" w:rsidRPr="00BA6A6F" w:rsidTr="005E0B29">
        <w:tc>
          <w:tcPr>
            <w:tcW w:w="2448" w:type="dxa"/>
          </w:tcPr>
          <w:p w:rsidR="00135365" w:rsidRPr="00BA6A6F" w:rsidRDefault="00135365" w:rsidP="005E0B29">
            <w:pPr>
              <w:rPr>
                <w:rFonts w:asciiTheme="minorHAnsi" w:hAnsiTheme="minorHAnsi"/>
                <w:sz w:val="18"/>
                <w:szCs w:val="18"/>
              </w:rPr>
            </w:pPr>
          </w:p>
        </w:tc>
        <w:tc>
          <w:tcPr>
            <w:tcW w:w="5220" w:type="dxa"/>
          </w:tcPr>
          <w:p w:rsidR="00135365" w:rsidRPr="00BA6A6F" w:rsidRDefault="00135365" w:rsidP="005E0B29">
            <w:pPr>
              <w:rPr>
                <w:rFonts w:asciiTheme="minorHAnsi" w:hAnsiTheme="minorHAnsi"/>
                <w:sz w:val="18"/>
                <w:szCs w:val="18"/>
              </w:rPr>
            </w:pPr>
          </w:p>
        </w:tc>
      </w:tr>
      <w:tr w:rsidR="00135365" w:rsidRPr="00BA6A6F" w:rsidTr="005E0B29">
        <w:tc>
          <w:tcPr>
            <w:tcW w:w="2448" w:type="dxa"/>
          </w:tcPr>
          <w:p w:rsidR="00135365" w:rsidRPr="00BA6A6F" w:rsidRDefault="00135365" w:rsidP="005E0B29">
            <w:pPr>
              <w:rPr>
                <w:rFonts w:asciiTheme="minorHAnsi" w:hAnsiTheme="minorHAnsi"/>
                <w:sz w:val="18"/>
                <w:szCs w:val="18"/>
              </w:rPr>
            </w:pPr>
          </w:p>
        </w:tc>
        <w:tc>
          <w:tcPr>
            <w:tcW w:w="5220" w:type="dxa"/>
          </w:tcPr>
          <w:p w:rsidR="00135365" w:rsidRPr="00BA6A6F" w:rsidRDefault="00135365" w:rsidP="005E0B29">
            <w:pPr>
              <w:rPr>
                <w:rFonts w:asciiTheme="minorHAnsi" w:hAnsiTheme="minorHAnsi"/>
                <w:sz w:val="18"/>
                <w:szCs w:val="18"/>
              </w:rPr>
            </w:pPr>
          </w:p>
        </w:tc>
      </w:tr>
    </w:tbl>
    <w:p w:rsidR="0063483E" w:rsidRPr="00BA6A6F" w:rsidRDefault="0063483E" w:rsidP="004E0B8C">
      <w:pPr>
        <w:rPr>
          <w:rFonts w:asciiTheme="minorHAnsi" w:hAnsiTheme="minorHAnsi"/>
          <w:color w:val="222222"/>
          <w:sz w:val="20"/>
          <w:szCs w:val="20"/>
        </w:rPr>
      </w:pPr>
    </w:p>
    <w:sectPr w:rsidR="0063483E" w:rsidRPr="00BA6A6F" w:rsidSect="001433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B7" w:rsidRDefault="00956AB7" w:rsidP="0034647D">
      <w:r>
        <w:separator/>
      </w:r>
    </w:p>
  </w:endnote>
  <w:endnote w:type="continuationSeparator" w:id="0">
    <w:p w:rsidR="00956AB7" w:rsidRDefault="00956AB7" w:rsidP="0034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D2" w:rsidRDefault="0015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1FC" w:rsidRPr="00DD2F56" w:rsidRDefault="00B121FC" w:rsidP="00B121FC">
    <w:pPr>
      <w:rPr>
        <w:rFonts w:asciiTheme="minorHAnsi" w:hAnsiTheme="minorHAnsi"/>
        <w:sz w:val="20"/>
        <w:szCs w:val="20"/>
      </w:rPr>
    </w:pPr>
    <w:r w:rsidRPr="00DD2F56">
      <w:rPr>
        <w:rFonts w:asciiTheme="minorHAnsi" w:hAnsiTheme="minorHAnsi"/>
        <w:b/>
        <w:sz w:val="20"/>
        <w:szCs w:val="20"/>
      </w:rPr>
      <w:t>Next Executive Board Meeting</w:t>
    </w:r>
    <w:r w:rsidRPr="00DD2F56">
      <w:rPr>
        <w:rFonts w:asciiTheme="minorHAnsi" w:hAnsiTheme="minorHAnsi"/>
        <w:sz w:val="20"/>
        <w:szCs w:val="20"/>
      </w:rPr>
      <w:t>: February 1st, 2016 6pm, Fred Meyer Starbucks Cafe</w:t>
    </w:r>
  </w:p>
  <w:p w:rsidR="00B121FC" w:rsidRPr="00DD2F56" w:rsidRDefault="00B121FC" w:rsidP="00B121FC">
    <w:pPr>
      <w:pStyle w:val="ListParagraph"/>
      <w:ind w:left="0"/>
      <w:rPr>
        <w:rFonts w:asciiTheme="minorHAnsi" w:hAnsiTheme="minorHAnsi"/>
        <w:sz w:val="20"/>
        <w:szCs w:val="20"/>
      </w:rPr>
    </w:pPr>
    <w:r w:rsidRPr="00DD2F56">
      <w:rPr>
        <w:rFonts w:asciiTheme="minorHAnsi" w:hAnsiTheme="minorHAnsi"/>
        <w:b/>
        <w:sz w:val="20"/>
        <w:szCs w:val="20"/>
      </w:rPr>
      <w:t>Next ECNSC/C Meeting</w:t>
    </w:r>
    <w:r w:rsidRPr="00DD2F56">
      <w:rPr>
        <w:rFonts w:asciiTheme="minorHAnsi" w:hAnsiTheme="minorHAnsi"/>
        <w:sz w:val="20"/>
        <w:szCs w:val="20"/>
      </w:rPr>
      <w:t>: February 21, 2017 - 6:00 at East Central Community Center (ECCC) 500 S. Stone</w:t>
    </w:r>
  </w:p>
  <w:p w:rsidR="00B121FC" w:rsidRDefault="00B121FC">
    <w:pPr>
      <w:pStyle w:val="Footer"/>
    </w:pPr>
  </w:p>
  <w:p w:rsidR="00E44C83" w:rsidRPr="005E0B29" w:rsidRDefault="00956AB7" w:rsidP="005E0B29">
    <w:pP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D2" w:rsidRDefault="00150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B7" w:rsidRDefault="00956AB7" w:rsidP="0034647D">
      <w:r>
        <w:separator/>
      </w:r>
    </w:p>
  </w:footnote>
  <w:footnote w:type="continuationSeparator" w:id="0">
    <w:p w:rsidR="00956AB7" w:rsidRDefault="00956AB7" w:rsidP="00346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D2" w:rsidRDefault="0015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30735247"/>
      <w:docPartObj>
        <w:docPartGallery w:val="Watermarks"/>
        <w:docPartUnique/>
      </w:docPartObj>
    </w:sdtPr>
    <w:sdtEndPr/>
    <w:sdtContent>
      <w:p w:rsidR="004E0B8C" w:rsidRPr="00DD2F56" w:rsidRDefault="00956AB7" w:rsidP="004E0B8C">
        <w:pPr>
          <w:pStyle w:val="BodyText2"/>
          <w:jc w:val="left"/>
          <w:rPr>
            <w:rFonts w:asciiTheme="minorHAnsi" w:hAnsiTheme="minorHAnsi"/>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E0B8C" w:rsidRPr="00DD2F56" w:rsidRDefault="004E0B8C" w:rsidP="004E0B8C">
    <w:pPr>
      <w:pStyle w:val="BodyText2"/>
      <w:jc w:val="left"/>
      <w:rPr>
        <w:rFonts w:asciiTheme="minorHAnsi" w:hAnsiTheme="minorHAnsi"/>
        <w:b/>
      </w:rPr>
    </w:pPr>
    <w:r w:rsidRPr="00DD2F56">
      <w:rPr>
        <w:rFonts w:asciiTheme="minorHAnsi" w:hAnsiTheme="minorHAnsi"/>
        <w:b/>
      </w:rPr>
      <w:t xml:space="preserve">East Central Community Center, 500 S. Stone                                                    </w:t>
    </w:r>
    <w:r w:rsidR="003B523C" w:rsidRPr="00DD2F56">
      <w:rPr>
        <w:rFonts w:asciiTheme="minorHAnsi" w:hAnsiTheme="minorHAnsi"/>
        <w:b/>
      </w:rPr>
      <w:t xml:space="preserve">                              </w:t>
    </w:r>
    <w:r w:rsidR="00EB52F5" w:rsidRPr="00DD2F56">
      <w:rPr>
        <w:rFonts w:asciiTheme="minorHAnsi" w:hAnsiTheme="minorHAnsi"/>
        <w:b/>
      </w:rPr>
      <w:t xml:space="preserve"> </w:t>
    </w:r>
    <w:r w:rsidR="00534971" w:rsidRPr="00DD2F56">
      <w:rPr>
        <w:rFonts w:asciiTheme="minorHAnsi" w:hAnsiTheme="minorHAnsi"/>
        <w:b/>
      </w:rPr>
      <w:t>January 17, 2017</w:t>
    </w:r>
    <w:r w:rsidRPr="00DD2F56">
      <w:rPr>
        <w:rFonts w:asciiTheme="minorHAnsi" w:hAnsiTheme="minorHAnsi"/>
        <w:b/>
      </w:rPr>
      <w:t xml:space="preserve"> at 6:00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ED2" w:rsidRDefault="0015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4E2"/>
    <w:multiLevelType w:val="hybridMultilevel"/>
    <w:tmpl w:val="C7966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A0455"/>
    <w:multiLevelType w:val="hybridMultilevel"/>
    <w:tmpl w:val="B5808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8691D"/>
    <w:multiLevelType w:val="hybridMultilevel"/>
    <w:tmpl w:val="262E3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575AE"/>
    <w:multiLevelType w:val="hybridMultilevel"/>
    <w:tmpl w:val="34120534"/>
    <w:lvl w:ilvl="0" w:tplc="EF22949C">
      <w:start w:val="1"/>
      <w:numFmt w:val="decimal"/>
      <w:lvlText w:val="%1."/>
      <w:lvlJc w:val="left"/>
      <w:pPr>
        <w:ind w:left="1080" w:hanging="72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76B3D"/>
    <w:multiLevelType w:val="hybridMultilevel"/>
    <w:tmpl w:val="A294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67C10"/>
    <w:multiLevelType w:val="hybridMultilevel"/>
    <w:tmpl w:val="AB4E5936"/>
    <w:lvl w:ilvl="0" w:tplc="FFFFFFFF">
      <w:start w:val="1"/>
      <w:numFmt w:val="upp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CEF26B4"/>
    <w:multiLevelType w:val="hybridMultilevel"/>
    <w:tmpl w:val="F970D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E1BC9"/>
    <w:multiLevelType w:val="hybridMultilevel"/>
    <w:tmpl w:val="6C8CCC3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BE2DB8"/>
    <w:multiLevelType w:val="hybridMultilevel"/>
    <w:tmpl w:val="4A6EC82C"/>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EED10E6"/>
    <w:multiLevelType w:val="hybridMultilevel"/>
    <w:tmpl w:val="D038A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2"/>
  </w:num>
  <w:num w:numId="6">
    <w:abstractNumId w:val="8"/>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6F"/>
    <w:rsid w:val="00010C3E"/>
    <w:rsid w:val="00016169"/>
    <w:rsid w:val="00025ACC"/>
    <w:rsid w:val="00042C2B"/>
    <w:rsid w:val="000542E3"/>
    <w:rsid w:val="0005519F"/>
    <w:rsid w:val="00060974"/>
    <w:rsid w:val="00061823"/>
    <w:rsid w:val="00064068"/>
    <w:rsid w:val="00064294"/>
    <w:rsid w:val="000A27D8"/>
    <w:rsid w:val="000B26E6"/>
    <w:rsid w:val="000D7CF1"/>
    <w:rsid w:val="000E6109"/>
    <w:rsid w:val="0011298A"/>
    <w:rsid w:val="00112E00"/>
    <w:rsid w:val="001200D6"/>
    <w:rsid w:val="00125091"/>
    <w:rsid w:val="00132274"/>
    <w:rsid w:val="0013346E"/>
    <w:rsid w:val="00135365"/>
    <w:rsid w:val="001400AF"/>
    <w:rsid w:val="00150ED2"/>
    <w:rsid w:val="001528CC"/>
    <w:rsid w:val="00152D66"/>
    <w:rsid w:val="00180A1E"/>
    <w:rsid w:val="0019718B"/>
    <w:rsid w:val="001C6722"/>
    <w:rsid w:val="001D062D"/>
    <w:rsid w:val="001D5915"/>
    <w:rsid w:val="001E0177"/>
    <w:rsid w:val="001E3CBA"/>
    <w:rsid w:val="001F774A"/>
    <w:rsid w:val="00203CBC"/>
    <w:rsid w:val="00265222"/>
    <w:rsid w:val="00287113"/>
    <w:rsid w:val="002A25F0"/>
    <w:rsid w:val="00307BC1"/>
    <w:rsid w:val="00336CBC"/>
    <w:rsid w:val="0034647D"/>
    <w:rsid w:val="003507A5"/>
    <w:rsid w:val="00353606"/>
    <w:rsid w:val="00364F1E"/>
    <w:rsid w:val="00381189"/>
    <w:rsid w:val="00391E1D"/>
    <w:rsid w:val="00392F9B"/>
    <w:rsid w:val="003A6682"/>
    <w:rsid w:val="003B523C"/>
    <w:rsid w:val="003D3831"/>
    <w:rsid w:val="003E7D8E"/>
    <w:rsid w:val="0044139D"/>
    <w:rsid w:val="004743F5"/>
    <w:rsid w:val="004A3C3C"/>
    <w:rsid w:val="004B25BC"/>
    <w:rsid w:val="004B7039"/>
    <w:rsid w:val="004C3B76"/>
    <w:rsid w:val="004E0B8C"/>
    <w:rsid w:val="004E4EED"/>
    <w:rsid w:val="00500D7C"/>
    <w:rsid w:val="00534971"/>
    <w:rsid w:val="00535159"/>
    <w:rsid w:val="005352A3"/>
    <w:rsid w:val="0054435B"/>
    <w:rsid w:val="005512CC"/>
    <w:rsid w:val="00557B1A"/>
    <w:rsid w:val="00577557"/>
    <w:rsid w:val="00592F10"/>
    <w:rsid w:val="005E0B29"/>
    <w:rsid w:val="0063483E"/>
    <w:rsid w:val="0064398C"/>
    <w:rsid w:val="00651269"/>
    <w:rsid w:val="00651969"/>
    <w:rsid w:val="0065534E"/>
    <w:rsid w:val="00663677"/>
    <w:rsid w:val="006666D7"/>
    <w:rsid w:val="00682751"/>
    <w:rsid w:val="006A0521"/>
    <w:rsid w:val="006A5481"/>
    <w:rsid w:val="006B0242"/>
    <w:rsid w:val="006B02C9"/>
    <w:rsid w:val="006B61C1"/>
    <w:rsid w:val="006C40DA"/>
    <w:rsid w:val="006E6E3F"/>
    <w:rsid w:val="006F1C8C"/>
    <w:rsid w:val="00704859"/>
    <w:rsid w:val="00732016"/>
    <w:rsid w:val="007423D5"/>
    <w:rsid w:val="007872E6"/>
    <w:rsid w:val="007C297A"/>
    <w:rsid w:val="007C39D8"/>
    <w:rsid w:val="007E11FC"/>
    <w:rsid w:val="007E4576"/>
    <w:rsid w:val="00801298"/>
    <w:rsid w:val="008015BE"/>
    <w:rsid w:val="00804A57"/>
    <w:rsid w:val="00806F81"/>
    <w:rsid w:val="008123F3"/>
    <w:rsid w:val="00834AF0"/>
    <w:rsid w:val="008420EC"/>
    <w:rsid w:val="00843DF4"/>
    <w:rsid w:val="00861B2D"/>
    <w:rsid w:val="00866C0B"/>
    <w:rsid w:val="008C743C"/>
    <w:rsid w:val="008E07E2"/>
    <w:rsid w:val="008E38A9"/>
    <w:rsid w:val="008F0DED"/>
    <w:rsid w:val="008F3671"/>
    <w:rsid w:val="00912320"/>
    <w:rsid w:val="00950DFD"/>
    <w:rsid w:val="009510C1"/>
    <w:rsid w:val="00956AB7"/>
    <w:rsid w:val="00973FA6"/>
    <w:rsid w:val="00985EBC"/>
    <w:rsid w:val="009948ED"/>
    <w:rsid w:val="009D559A"/>
    <w:rsid w:val="009F7B9A"/>
    <w:rsid w:val="00A1225B"/>
    <w:rsid w:val="00A12D9F"/>
    <w:rsid w:val="00A3353E"/>
    <w:rsid w:val="00A36336"/>
    <w:rsid w:val="00A70807"/>
    <w:rsid w:val="00A750A8"/>
    <w:rsid w:val="00A77234"/>
    <w:rsid w:val="00AD66CC"/>
    <w:rsid w:val="00AD7C39"/>
    <w:rsid w:val="00B07B99"/>
    <w:rsid w:val="00B10BE2"/>
    <w:rsid w:val="00B121FC"/>
    <w:rsid w:val="00B138F3"/>
    <w:rsid w:val="00B16BB7"/>
    <w:rsid w:val="00B26A11"/>
    <w:rsid w:val="00B54BF0"/>
    <w:rsid w:val="00B55CA0"/>
    <w:rsid w:val="00B7255F"/>
    <w:rsid w:val="00BA1673"/>
    <w:rsid w:val="00BA2D07"/>
    <w:rsid w:val="00BA6A6F"/>
    <w:rsid w:val="00BD1443"/>
    <w:rsid w:val="00BD67DA"/>
    <w:rsid w:val="00BE2EFE"/>
    <w:rsid w:val="00BF372C"/>
    <w:rsid w:val="00C22D10"/>
    <w:rsid w:val="00C708BD"/>
    <w:rsid w:val="00C7341A"/>
    <w:rsid w:val="00CB07D6"/>
    <w:rsid w:val="00CC12ED"/>
    <w:rsid w:val="00CD156C"/>
    <w:rsid w:val="00CE2AD7"/>
    <w:rsid w:val="00CE4A8B"/>
    <w:rsid w:val="00CE5844"/>
    <w:rsid w:val="00CF09E5"/>
    <w:rsid w:val="00CF2EAD"/>
    <w:rsid w:val="00CF4565"/>
    <w:rsid w:val="00CF72FE"/>
    <w:rsid w:val="00D025C7"/>
    <w:rsid w:val="00D461C7"/>
    <w:rsid w:val="00D4646C"/>
    <w:rsid w:val="00D67E0B"/>
    <w:rsid w:val="00D86BC8"/>
    <w:rsid w:val="00D950EB"/>
    <w:rsid w:val="00DB206F"/>
    <w:rsid w:val="00DB44F5"/>
    <w:rsid w:val="00DC4689"/>
    <w:rsid w:val="00DC6DD1"/>
    <w:rsid w:val="00DD2F56"/>
    <w:rsid w:val="00DD5D88"/>
    <w:rsid w:val="00DF673B"/>
    <w:rsid w:val="00DF67D4"/>
    <w:rsid w:val="00E03F0F"/>
    <w:rsid w:val="00E25452"/>
    <w:rsid w:val="00E30442"/>
    <w:rsid w:val="00E41A3F"/>
    <w:rsid w:val="00E675B9"/>
    <w:rsid w:val="00E70E81"/>
    <w:rsid w:val="00E87927"/>
    <w:rsid w:val="00E87F0B"/>
    <w:rsid w:val="00EA75F8"/>
    <w:rsid w:val="00EB52F5"/>
    <w:rsid w:val="00EC5AC6"/>
    <w:rsid w:val="00ED1170"/>
    <w:rsid w:val="00EE5807"/>
    <w:rsid w:val="00EF45EF"/>
    <w:rsid w:val="00F006C0"/>
    <w:rsid w:val="00F352C7"/>
    <w:rsid w:val="00F76FBF"/>
    <w:rsid w:val="00FA6974"/>
    <w:rsid w:val="00FB6D69"/>
    <w:rsid w:val="00FE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E3E7DF1-D90F-4933-AEA3-22155EC3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6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206F"/>
    <w:rPr>
      <w:color w:val="0000FF"/>
      <w:u w:val="single"/>
    </w:rPr>
  </w:style>
  <w:style w:type="paragraph" w:styleId="ListParagraph">
    <w:name w:val="List Paragraph"/>
    <w:basedOn w:val="Normal"/>
    <w:uiPriority w:val="34"/>
    <w:qFormat/>
    <w:rsid w:val="00DB206F"/>
    <w:pPr>
      <w:ind w:left="720"/>
      <w:contextualSpacing/>
    </w:pPr>
  </w:style>
  <w:style w:type="paragraph" w:styleId="NoSpacing">
    <w:name w:val="No Spacing"/>
    <w:uiPriority w:val="1"/>
    <w:qFormat/>
    <w:rsid w:val="00DB206F"/>
    <w:pPr>
      <w:spacing w:after="0" w:line="240" w:lineRule="auto"/>
    </w:pPr>
    <w:rPr>
      <w:rFonts w:ascii="Times New Roman" w:eastAsia="Calibri" w:hAnsi="Times New Roman" w:cs="Times New Roman"/>
      <w:sz w:val="24"/>
      <w:szCs w:val="24"/>
    </w:rPr>
  </w:style>
  <w:style w:type="paragraph" w:styleId="Title">
    <w:name w:val="Title"/>
    <w:basedOn w:val="Normal"/>
    <w:link w:val="TitleChar"/>
    <w:qFormat/>
    <w:rsid w:val="00DB206F"/>
    <w:pPr>
      <w:widowControl w:val="0"/>
      <w:tabs>
        <w:tab w:val="left" w:pos="1800"/>
      </w:tabs>
      <w:ind w:left="1800" w:hanging="1800"/>
      <w:jc w:val="center"/>
    </w:pPr>
    <w:rPr>
      <w:rFonts w:ascii="Arial" w:eastAsia="Times New Roman" w:hAnsi="Arial"/>
      <w:b/>
      <w:color w:val="000000"/>
      <w:sz w:val="22"/>
      <w:szCs w:val="20"/>
    </w:rPr>
  </w:style>
  <w:style w:type="character" w:customStyle="1" w:styleId="TitleChar">
    <w:name w:val="Title Char"/>
    <w:basedOn w:val="DefaultParagraphFont"/>
    <w:link w:val="Title"/>
    <w:rsid w:val="00DB206F"/>
    <w:rPr>
      <w:rFonts w:ascii="Arial" w:eastAsia="Times New Roman" w:hAnsi="Arial" w:cs="Times New Roman"/>
      <w:b/>
      <w:color w:val="000000"/>
      <w:szCs w:val="20"/>
    </w:rPr>
  </w:style>
  <w:style w:type="paragraph" w:styleId="BodyText2">
    <w:name w:val="Body Text 2"/>
    <w:basedOn w:val="Normal"/>
    <w:link w:val="BodyText2Char"/>
    <w:unhideWhenUsed/>
    <w:rsid w:val="00DB206F"/>
    <w:pPr>
      <w:jc w:val="center"/>
    </w:pPr>
    <w:rPr>
      <w:rFonts w:eastAsia="Times New Roman"/>
      <w:sz w:val="20"/>
      <w:szCs w:val="20"/>
    </w:rPr>
  </w:style>
  <w:style w:type="character" w:customStyle="1" w:styleId="BodyText2Char">
    <w:name w:val="Body Text 2 Char"/>
    <w:basedOn w:val="DefaultParagraphFont"/>
    <w:link w:val="BodyText2"/>
    <w:rsid w:val="00DB20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206F"/>
    <w:pPr>
      <w:tabs>
        <w:tab w:val="center" w:pos="4680"/>
        <w:tab w:val="right" w:pos="9360"/>
      </w:tabs>
    </w:pPr>
  </w:style>
  <w:style w:type="character" w:customStyle="1" w:styleId="FooterChar">
    <w:name w:val="Footer Char"/>
    <w:basedOn w:val="DefaultParagraphFont"/>
    <w:link w:val="Footer"/>
    <w:uiPriority w:val="99"/>
    <w:rsid w:val="00DB206F"/>
    <w:rPr>
      <w:rFonts w:ascii="Times New Roman" w:eastAsia="Calibri" w:hAnsi="Times New Roman" w:cs="Times New Roman"/>
      <w:sz w:val="24"/>
      <w:szCs w:val="24"/>
    </w:rPr>
  </w:style>
  <w:style w:type="paragraph" w:styleId="PlainText">
    <w:name w:val="Plain Text"/>
    <w:basedOn w:val="Normal"/>
    <w:link w:val="PlainTextChar"/>
    <w:rsid w:val="006B02C9"/>
    <w:rPr>
      <w:rFonts w:ascii="Courier New" w:eastAsia="Times New Roman" w:hAnsi="Courier New" w:cs="Courier New"/>
      <w:sz w:val="20"/>
      <w:szCs w:val="20"/>
    </w:rPr>
  </w:style>
  <w:style w:type="character" w:customStyle="1" w:styleId="PlainTextChar">
    <w:name w:val="Plain Text Char"/>
    <w:basedOn w:val="DefaultParagraphFont"/>
    <w:link w:val="PlainText"/>
    <w:rsid w:val="006B02C9"/>
    <w:rPr>
      <w:rFonts w:ascii="Courier New" w:eastAsia="Times New Roman" w:hAnsi="Courier New" w:cs="Courier New"/>
      <w:sz w:val="20"/>
      <w:szCs w:val="20"/>
    </w:rPr>
  </w:style>
  <w:style w:type="paragraph" w:styleId="Header">
    <w:name w:val="header"/>
    <w:basedOn w:val="Normal"/>
    <w:link w:val="HeaderChar"/>
    <w:uiPriority w:val="99"/>
    <w:unhideWhenUsed/>
    <w:rsid w:val="006B02C9"/>
    <w:pPr>
      <w:tabs>
        <w:tab w:val="center" w:pos="4680"/>
        <w:tab w:val="right" w:pos="9360"/>
      </w:tabs>
    </w:pPr>
  </w:style>
  <w:style w:type="character" w:customStyle="1" w:styleId="HeaderChar">
    <w:name w:val="Header Char"/>
    <w:basedOn w:val="DefaultParagraphFont"/>
    <w:link w:val="Header"/>
    <w:uiPriority w:val="99"/>
    <w:rsid w:val="006B02C9"/>
    <w:rPr>
      <w:rFonts w:ascii="Times New Roman" w:eastAsia="Calibri" w:hAnsi="Times New Roman" w:cs="Times New Roman"/>
      <w:sz w:val="24"/>
      <w:szCs w:val="24"/>
    </w:rPr>
  </w:style>
  <w:style w:type="character" w:customStyle="1" w:styleId="xbe">
    <w:name w:val="_xbe"/>
    <w:basedOn w:val="DefaultParagraphFont"/>
    <w:rsid w:val="00EF45EF"/>
  </w:style>
  <w:style w:type="table" w:styleId="TableGrid">
    <w:name w:val="Table Grid"/>
    <w:basedOn w:val="TableNormal"/>
    <w:uiPriority w:val="59"/>
    <w:rsid w:val="00B1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673"/>
    <w:rPr>
      <w:rFonts w:ascii="Tahoma" w:hAnsi="Tahoma" w:cs="Tahoma"/>
      <w:sz w:val="16"/>
      <w:szCs w:val="16"/>
    </w:rPr>
  </w:style>
  <w:style w:type="character" w:customStyle="1" w:styleId="BalloonTextChar">
    <w:name w:val="Balloon Text Char"/>
    <w:basedOn w:val="DefaultParagraphFont"/>
    <w:link w:val="BalloonText"/>
    <w:uiPriority w:val="99"/>
    <w:semiHidden/>
    <w:rsid w:val="00BA16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9442">
      <w:bodyDiv w:val="1"/>
      <w:marLeft w:val="0"/>
      <w:marRight w:val="0"/>
      <w:marTop w:val="0"/>
      <w:marBottom w:val="0"/>
      <w:divBdr>
        <w:top w:val="none" w:sz="0" w:space="0" w:color="auto"/>
        <w:left w:val="none" w:sz="0" w:space="0" w:color="auto"/>
        <w:bottom w:val="none" w:sz="0" w:space="0" w:color="auto"/>
        <w:right w:val="none" w:sz="0" w:space="0" w:color="auto"/>
      </w:divBdr>
    </w:div>
    <w:div w:id="13428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5089F-4DD9-4ACE-99C9-0E2FAE8C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Hart</dc:creator>
  <cp:lastModifiedBy>Heather Wallace</cp:lastModifiedBy>
  <cp:revision>29</cp:revision>
  <cp:lastPrinted>2017-01-17T17:19:00Z</cp:lastPrinted>
  <dcterms:created xsi:type="dcterms:W3CDTF">2017-01-18T01:57:00Z</dcterms:created>
  <dcterms:modified xsi:type="dcterms:W3CDTF">2017-01-18T17:03:00Z</dcterms:modified>
</cp:coreProperties>
</file>